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FDF" w:rsidRDefault="00C100FF">
      <w:pPr>
        <w:pStyle w:val="af1"/>
        <w:contextualSpacing/>
        <w:outlineLvl w:val="0"/>
        <w:rPr>
          <w:rFonts w:ascii="Times New Roman" w:hAnsi="Times New Roman" w:cs="Times New Roman"/>
          <w:sz w:val="20"/>
          <w:szCs w:val="20"/>
          <w:u w:val="single"/>
        </w:rPr>
      </w:pPr>
      <w:r>
        <w:rPr>
          <w:rFonts w:ascii="Times New Roman" w:hAnsi="Times New Roman" w:cs="Times New Roman"/>
          <w:sz w:val="20"/>
          <w:szCs w:val="20"/>
        </w:rPr>
        <w:t>ДОГОВОР № _____</w:t>
      </w:r>
    </w:p>
    <w:p w:rsidR="00EC2FDF" w:rsidRDefault="00C100FF">
      <w:pPr>
        <w:pStyle w:val="af1"/>
        <w:tabs>
          <w:tab w:val="center" w:pos="4962"/>
        </w:tabs>
        <w:contextualSpacing/>
        <w:rPr>
          <w:rFonts w:ascii="Times New Roman" w:hAnsi="Times New Roman" w:cs="Times New Roman"/>
          <w:iCs w:val="0"/>
          <w:sz w:val="20"/>
          <w:szCs w:val="20"/>
        </w:rPr>
      </w:pPr>
      <w:r>
        <w:rPr>
          <w:rFonts w:ascii="Times New Roman" w:hAnsi="Times New Roman" w:cs="Times New Roman"/>
          <w:iCs w:val="0"/>
          <w:sz w:val="20"/>
          <w:szCs w:val="20"/>
        </w:rPr>
        <w:t>п</w:t>
      </w:r>
      <w:r>
        <w:rPr>
          <w:rFonts w:ascii="Times New Roman" w:hAnsi="Times New Roman" w:cs="Times New Roman"/>
          <w:iCs w:val="0"/>
          <w:sz w:val="20"/>
          <w:szCs w:val="20"/>
        </w:rPr>
        <w:t>одряда</w:t>
      </w:r>
    </w:p>
    <w:p w:rsidR="00EC2FDF" w:rsidRDefault="00EC2FDF">
      <w:pPr>
        <w:pStyle w:val="af1"/>
        <w:tabs>
          <w:tab w:val="center" w:pos="4962"/>
        </w:tabs>
        <w:contextualSpacing/>
        <w:rPr>
          <w:rFonts w:ascii="Times New Roman" w:hAnsi="Times New Roman" w:cs="Times New Roman"/>
          <w:iCs w:val="0"/>
          <w:sz w:val="20"/>
          <w:szCs w:val="20"/>
        </w:rPr>
      </w:pPr>
    </w:p>
    <w:p w:rsidR="00EC2FDF" w:rsidRDefault="00C100FF">
      <w:pPr>
        <w:pStyle w:val="af1"/>
        <w:tabs>
          <w:tab w:val="center" w:pos="4253"/>
        </w:tabs>
        <w:spacing w:before="120" w:after="120"/>
        <w:contextualSpacing/>
        <w:rPr>
          <w:rFonts w:ascii="Times New Roman" w:hAnsi="Times New Roman" w:cs="Times New Roman"/>
          <w:b w:val="0"/>
          <w:iCs w:val="0"/>
          <w:sz w:val="20"/>
          <w:szCs w:val="20"/>
        </w:rPr>
      </w:pPr>
      <w:r>
        <w:rPr>
          <w:rFonts w:ascii="Times New Roman" w:hAnsi="Times New Roman" w:cs="Times New Roman"/>
          <w:b w:val="0"/>
          <w:bCs/>
          <w:sz w:val="20"/>
          <w:szCs w:val="20"/>
        </w:rPr>
        <w:t>г. Березники</w:t>
      </w:r>
      <w:r>
        <w:rPr>
          <w:rFonts w:ascii="Times New Roman" w:hAnsi="Times New Roman" w:cs="Times New Roman"/>
          <w:b w:val="0"/>
          <w:bCs/>
          <w:sz w:val="20"/>
          <w:szCs w:val="20"/>
        </w:rPr>
        <w:tab/>
      </w:r>
      <w:r>
        <w:rPr>
          <w:rFonts w:ascii="Times New Roman" w:hAnsi="Times New Roman" w:cs="Times New Roman"/>
          <w:b w:val="0"/>
          <w:bCs/>
          <w:sz w:val="20"/>
          <w:szCs w:val="20"/>
        </w:rPr>
        <w:tab/>
      </w:r>
      <w:r>
        <w:rPr>
          <w:rFonts w:ascii="Times New Roman" w:hAnsi="Times New Roman" w:cs="Times New Roman"/>
          <w:b w:val="0"/>
          <w:bCs/>
          <w:sz w:val="20"/>
          <w:szCs w:val="20"/>
        </w:rPr>
        <w:tab/>
      </w:r>
      <w:r>
        <w:rPr>
          <w:rFonts w:ascii="Times New Roman" w:hAnsi="Times New Roman" w:cs="Times New Roman"/>
          <w:b w:val="0"/>
          <w:bCs/>
          <w:sz w:val="20"/>
          <w:szCs w:val="20"/>
        </w:rPr>
        <w:tab/>
      </w:r>
      <w:r>
        <w:rPr>
          <w:rFonts w:ascii="Times New Roman" w:hAnsi="Times New Roman" w:cs="Times New Roman"/>
          <w:b w:val="0"/>
          <w:bCs/>
          <w:sz w:val="20"/>
          <w:szCs w:val="20"/>
        </w:rPr>
        <w:t>«_____</w:t>
      </w:r>
      <w:r>
        <w:rPr>
          <w:rFonts w:ascii="Times New Roman" w:hAnsi="Times New Roman" w:cs="Times New Roman"/>
          <w:b w:val="0"/>
          <w:sz w:val="20"/>
          <w:szCs w:val="20"/>
        </w:rPr>
        <w:t xml:space="preserve">» </w:t>
      </w:r>
      <w:r>
        <w:rPr>
          <w:rFonts w:ascii="Times New Roman" w:hAnsi="Times New Roman" w:cs="Times New Roman"/>
          <w:b w:val="0"/>
          <w:sz w:val="20"/>
          <w:szCs w:val="20"/>
        </w:rPr>
        <w:t>_______________</w:t>
      </w:r>
      <w:r>
        <w:rPr>
          <w:rFonts w:ascii="Times New Roman" w:hAnsi="Times New Roman" w:cs="Times New Roman"/>
          <w:b w:val="0"/>
          <w:sz w:val="20"/>
          <w:szCs w:val="20"/>
        </w:rPr>
        <w:t xml:space="preserve"> 20</w:t>
      </w:r>
      <w:r>
        <w:rPr>
          <w:rFonts w:ascii="Times New Roman" w:hAnsi="Times New Roman" w:cs="Times New Roman"/>
          <w:b w:val="0"/>
          <w:sz w:val="20"/>
          <w:szCs w:val="20"/>
        </w:rPr>
        <w:t>18</w:t>
      </w:r>
      <w:r>
        <w:rPr>
          <w:rFonts w:ascii="Times New Roman" w:hAnsi="Times New Roman" w:cs="Times New Roman"/>
          <w:b w:val="0"/>
          <w:iCs w:val="0"/>
          <w:sz w:val="20"/>
          <w:szCs w:val="20"/>
        </w:rPr>
        <w:t>г.</w:t>
      </w:r>
    </w:p>
    <w:p w:rsidR="00EC2FDF" w:rsidRDefault="00C100FF">
      <w:pPr>
        <w:ind w:firstLine="709"/>
        <w:contextualSpacing/>
        <w:jc w:val="both"/>
        <w:rPr>
          <w:rFonts w:ascii="Times New Roman" w:hAnsi="Times New Roman" w:cs="Times New Roman"/>
        </w:rPr>
      </w:pPr>
      <w:r>
        <w:rPr>
          <w:rFonts w:ascii="Times New Roman" w:hAnsi="Times New Roman" w:cs="Times New Roman"/>
          <w:b/>
        </w:rPr>
        <w:t>Общество с ограниченной ответственностью «Березниковская водоснабжающая компания»</w:t>
      </w:r>
      <w:r>
        <w:rPr>
          <w:rFonts w:ascii="Times New Roman" w:hAnsi="Times New Roman" w:cs="Times New Roman"/>
        </w:rPr>
        <w:t>, именуемое в дальнейшем «</w:t>
      </w:r>
      <w:r>
        <w:rPr>
          <w:rFonts w:ascii="Times New Roman" w:hAnsi="Times New Roman" w:cs="Times New Roman"/>
          <w:b/>
          <w:i/>
        </w:rPr>
        <w:t>Заказчик</w:t>
      </w:r>
      <w:r>
        <w:rPr>
          <w:rFonts w:ascii="Times New Roman" w:hAnsi="Times New Roman" w:cs="Times New Roman"/>
        </w:rPr>
        <w:t xml:space="preserve">», в лице </w:t>
      </w:r>
      <w:r>
        <w:rPr>
          <w:rFonts w:ascii="Times New Roman" w:hAnsi="Times New Roman" w:cs="Times New Roman"/>
          <w:b/>
        </w:rPr>
        <w:t xml:space="preserve">Главного управляющего директора </w:t>
      </w:r>
      <w:r>
        <w:rPr>
          <w:rFonts w:ascii="Times New Roman" w:hAnsi="Times New Roman" w:cs="Times New Roman"/>
          <w:b/>
        </w:rPr>
        <w:t>Тунева Сергея Петровича</w:t>
      </w:r>
      <w:r>
        <w:rPr>
          <w:rFonts w:ascii="Times New Roman" w:hAnsi="Times New Roman" w:cs="Times New Roman"/>
        </w:rPr>
        <w:t xml:space="preserve">, действующего на основании доверенности № </w:t>
      </w:r>
      <w:r>
        <w:rPr>
          <w:rFonts w:ascii="Times New Roman" w:hAnsi="Times New Roman" w:cs="Times New Roman"/>
        </w:rPr>
        <w:t>21</w:t>
      </w:r>
      <w:r>
        <w:rPr>
          <w:rFonts w:ascii="Times New Roman" w:hAnsi="Times New Roman" w:cs="Times New Roman"/>
        </w:rPr>
        <w:t xml:space="preserve"> от </w:t>
      </w:r>
      <w:r>
        <w:rPr>
          <w:rFonts w:ascii="Times New Roman" w:hAnsi="Times New Roman" w:cs="Times New Roman"/>
        </w:rPr>
        <w:t>06.02.2018</w:t>
      </w:r>
      <w:r>
        <w:rPr>
          <w:rFonts w:ascii="Times New Roman" w:hAnsi="Times New Roman" w:cs="Times New Roman"/>
        </w:rPr>
        <w:t xml:space="preserve"> г., с одной стороны и </w:t>
      </w:r>
      <w:r>
        <w:rPr>
          <w:rFonts w:ascii="Times New Roman" w:hAnsi="Times New Roman" w:cs="Times New Roman"/>
        </w:rPr>
        <w:t>___________________</w:t>
      </w:r>
      <w:r>
        <w:rPr>
          <w:rFonts w:ascii="Times New Roman" w:hAnsi="Times New Roman" w:cs="Times New Roman"/>
        </w:rPr>
        <w:t>, именуем</w:t>
      </w:r>
      <w:bookmarkStart w:id="0" w:name="ПолеСоСписком6"/>
      <w:r>
        <w:rPr>
          <w:rFonts w:ascii="Times New Roman" w:hAnsi="Times New Roman" w:cs="Times New Roman"/>
        </w:rPr>
        <w:t>ое</w:t>
      </w:r>
      <w:bookmarkEnd w:id="0"/>
      <w:r>
        <w:rPr>
          <w:rFonts w:ascii="Times New Roman" w:hAnsi="Times New Roman" w:cs="Times New Roman"/>
        </w:rPr>
        <w:t xml:space="preserve"> в дальнейшем </w:t>
      </w:r>
      <w:r>
        <w:rPr>
          <w:rFonts w:ascii="Times New Roman" w:hAnsi="Times New Roman" w:cs="Times New Roman"/>
          <w:b/>
        </w:rPr>
        <w:t>«</w:t>
      </w:r>
      <w:r>
        <w:rPr>
          <w:rFonts w:ascii="Times New Roman" w:hAnsi="Times New Roman" w:cs="Times New Roman"/>
          <w:b/>
          <w:i/>
        </w:rPr>
        <w:t>Подрядчик</w:t>
      </w:r>
      <w:r>
        <w:rPr>
          <w:rFonts w:ascii="Times New Roman" w:hAnsi="Times New Roman" w:cs="Times New Roman"/>
          <w:b/>
        </w:rPr>
        <w:t xml:space="preserve">», </w:t>
      </w:r>
      <w:r>
        <w:rPr>
          <w:rFonts w:ascii="Times New Roman" w:hAnsi="Times New Roman" w:cs="Times New Roman"/>
        </w:rPr>
        <w:t>в лице</w:t>
      </w:r>
      <w:r>
        <w:rPr>
          <w:rFonts w:ascii="Times New Roman" w:hAnsi="Times New Roman" w:cs="Times New Roman"/>
        </w:rPr>
        <w:t xml:space="preserve">  ___________________</w:t>
      </w:r>
      <w:r>
        <w:rPr>
          <w:rFonts w:ascii="Times New Roman" w:hAnsi="Times New Roman" w:cs="Times New Roman"/>
          <w:b/>
          <w:bCs w:val="0"/>
        </w:rPr>
        <w:t>,</w:t>
      </w:r>
      <w:r>
        <w:rPr>
          <w:rFonts w:ascii="Times New Roman" w:hAnsi="Times New Roman" w:cs="Times New Roman"/>
        </w:rPr>
        <w:t xml:space="preserve"> действующего на основании </w:t>
      </w:r>
      <w:r>
        <w:rPr>
          <w:rFonts w:ascii="Times New Roman" w:hAnsi="Times New Roman" w:cs="Times New Roman"/>
        </w:rPr>
        <w:t>Устава</w:t>
      </w:r>
      <w:r>
        <w:rPr>
          <w:rFonts w:ascii="Times New Roman" w:hAnsi="Times New Roman" w:cs="Times New Roman"/>
        </w:rPr>
        <w:t>, с другой стороны, именуемые в дальнейшем «</w:t>
      </w:r>
      <w:r>
        <w:rPr>
          <w:rFonts w:ascii="Times New Roman" w:hAnsi="Times New Roman" w:cs="Times New Roman"/>
          <w:b/>
          <w:i/>
        </w:rPr>
        <w:t>Стороны</w:t>
      </w:r>
      <w:r>
        <w:rPr>
          <w:rFonts w:ascii="Times New Roman" w:hAnsi="Times New Roman" w:cs="Times New Roman"/>
        </w:rPr>
        <w:t xml:space="preserve">», а </w:t>
      </w:r>
      <w:r>
        <w:rPr>
          <w:rFonts w:ascii="Times New Roman" w:hAnsi="Times New Roman" w:cs="Times New Roman"/>
        </w:rPr>
        <w:t>каждый в отдельности «</w:t>
      </w:r>
      <w:r>
        <w:rPr>
          <w:rFonts w:ascii="Times New Roman" w:hAnsi="Times New Roman" w:cs="Times New Roman"/>
          <w:b/>
          <w:i/>
        </w:rPr>
        <w:t>Сторона</w:t>
      </w:r>
      <w:r>
        <w:rPr>
          <w:rFonts w:ascii="Times New Roman" w:hAnsi="Times New Roman" w:cs="Times New Roman"/>
        </w:rPr>
        <w:t>», заключили настоящий договор, именуемый в дальнейшем «</w:t>
      </w:r>
      <w:r>
        <w:rPr>
          <w:rFonts w:ascii="Times New Roman" w:hAnsi="Times New Roman" w:cs="Times New Roman"/>
          <w:b/>
          <w:i/>
        </w:rPr>
        <w:t>Договор</w:t>
      </w:r>
      <w:r>
        <w:rPr>
          <w:rFonts w:ascii="Times New Roman" w:hAnsi="Times New Roman" w:cs="Times New Roman"/>
        </w:rPr>
        <w:t>» о нижеследующем:</w:t>
      </w:r>
    </w:p>
    <w:p w:rsidR="00EC2FDF" w:rsidRDefault="00EC2FDF">
      <w:pPr>
        <w:ind w:firstLine="709"/>
        <w:contextualSpacing/>
        <w:jc w:val="both"/>
        <w:rPr>
          <w:rFonts w:ascii="Times New Roman" w:hAnsi="Times New Roman" w:cs="Times New Roman"/>
        </w:rPr>
      </w:pPr>
    </w:p>
    <w:p w:rsidR="00EC2FDF" w:rsidRDefault="00C100FF">
      <w:pPr>
        <w:numPr>
          <w:ilvl w:val="0"/>
          <w:numId w:val="1"/>
        </w:numPr>
        <w:autoSpaceDE w:val="0"/>
        <w:autoSpaceDN w:val="0"/>
        <w:adjustRightInd w:val="0"/>
        <w:spacing w:before="120" w:after="120"/>
        <w:contextualSpacing/>
        <w:jc w:val="center"/>
        <w:outlineLvl w:val="0"/>
        <w:rPr>
          <w:rFonts w:ascii="Times New Roman" w:hAnsi="Times New Roman" w:cs="Times New Roman"/>
          <w:b/>
        </w:rPr>
      </w:pPr>
      <w:r>
        <w:rPr>
          <w:rFonts w:ascii="Times New Roman" w:hAnsi="Times New Roman" w:cs="Times New Roman"/>
          <w:b/>
        </w:rPr>
        <w:t>Предмет Договора.</w:t>
      </w:r>
    </w:p>
    <w:p w:rsidR="00EC2FDF" w:rsidRDefault="00EC2FDF">
      <w:pPr>
        <w:autoSpaceDE w:val="0"/>
        <w:autoSpaceDN w:val="0"/>
        <w:adjustRightInd w:val="0"/>
        <w:spacing w:before="120" w:after="120"/>
        <w:contextualSpacing/>
        <w:outlineLvl w:val="0"/>
        <w:rPr>
          <w:rFonts w:ascii="Times New Roman" w:hAnsi="Times New Roman" w:cs="Times New Roman"/>
          <w:b/>
        </w:rPr>
      </w:pPr>
    </w:p>
    <w:p w:rsidR="00EC2FDF" w:rsidRDefault="00C100FF">
      <w:pPr>
        <w:autoSpaceDE w:val="0"/>
        <w:autoSpaceDN w:val="0"/>
        <w:adjustRightInd w:val="0"/>
        <w:contextualSpacing/>
        <w:jc w:val="both"/>
        <w:rPr>
          <w:rFonts w:ascii="Times New Roman" w:hAnsi="Times New Roman" w:cs="Times New Roman"/>
        </w:rPr>
      </w:pPr>
      <w:r>
        <w:rPr>
          <w:rFonts w:ascii="Times New Roman" w:hAnsi="Times New Roman" w:cs="Times New Roman"/>
        </w:rPr>
        <w:t>1.1. Подрядчик обязуется по заданию Заказчика выполнить работ</w:t>
      </w:r>
      <w:r>
        <w:rPr>
          <w:rFonts w:ascii="Times New Roman" w:hAnsi="Times New Roman" w:cs="Times New Roman"/>
        </w:rPr>
        <w:t>ы</w:t>
      </w:r>
      <w:r>
        <w:rPr>
          <w:rFonts w:ascii="Times New Roman" w:hAnsi="Times New Roman" w:cs="Times New Roman"/>
        </w:rPr>
        <w:t xml:space="preserve"> по </w:t>
      </w:r>
      <w:r>
        <w:rPr>
          <w:rFonts w:ascii="Times New Roman" w:hAnsi="Times New Roman" w:cs="Times New Roman"/>
          <w:b/>
          <w:bCs w:val="0"/>
        </w:rPr>
        <w:t>_________________________________________________</w:t>
      </w:r>
      <w:r>
        <w:rPr>
          <w:rFonts w:ascii="Times New Roman" w:hAnsi="Times New Roman" w:cs="Times New Roman"/>
          <w:b/>
          <w:bCs w:val="0"/>
        </w:rPr>
        <w:t xml:space="preserve"> </w:t>
      </w:r>
      <w:r>
        <w:rPr>
          <w:rFonts w:ascii="Times New Roman" w:hAnsi="Times New Roman" w:cs="Times New Roman"/>
        </w:rPr>
        <w:t xml:space="preserve">(далее – </w:t>
      </w:r>
      <w:r>
        <w:rPr>
          <w:rFonts w:ascii="Times New Roman" w:hAnsi="Times New Roman" w:cs="Times New Roman"/>
          <w:i/>
        </w:rPr>
        <w:t>Работа</w:t>
      </w:r>
      <w:r>
        <w:rPr>
          <w:rFonts w:ascii="Times New Roman" w:hAnsi="Times New Roman" w:cs="Times New Roman"/>
        </w:rPr>
        <w:t xml:space="preserve">), </w:t>
      </w:r>
      <w:r>
        <w:rPr>
          <w:rFonts w:ascii="Times New Roman" w:hAnsi="Times New Roman" w:cs="Times New Roman"/>
          <w:bCs w:val="0"/>
          <w:iCs w:val="0"/>
        </w:rPr>
        <w:t xml:space="preserve">(далее – Объект), по содержанию и в объеме, указанном в Техническом задании - </w:t>
      </w:r>
      <w:r>
        <w:rPr>
          <w:rFonts w:ascii="Times New Roman" w:hAnsi="Times New Roman" w:cs="Times New Roman"/>
          <w:bCs w:val="0"/>
          <w:iCs w:val="0"/>
        </w:rPr>
        <w:t xml:space="preserve">Приложение № 1 и сметном расчете – Приложение № </w:t>
      </w:r>
      <w:r>
        <w:rPr>
          <w:rFonts w:ascii="Times New Roman" w:hAnsi="Times New Roman" w:cs="Times New Roman"/>
          <w:bCs w:val="0"/>
          <w:iCs w:val="0"/>
        </w:rPr>
        <w:t>2</w:t>
      </w:r>
      <w:r>
        <w:rPr>
          <w:rFonts w:ascii="Times New Roman" w:hAnsi="Times New Roman" w:cs="Times New Roman"/>
          <w:bCs w:val="0"/>
          <w:iCs w:val="0"/>
        </w:rPr>
        <w:t xml:space="preserve"> к настоящему Договору, со</w:t>
      </w:r>
      <w:r>
        <w:rPr>
          <w:rFonts w:ascii="Times New Roman" w:hAnsi="Times New Roman" w:cs="Times New Roman"/>
          <w:bCs w:val="0"/>
          <w:iCs w:val="0"/>
        </w:rPr>
        <w:t>ставляющими его неотъемлемую часть. Заказчик обязуется, в рамках своей компетенции, 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w:t>
      </w:r>
      <w:r>
        <w:rPr>
          <w:rFonts w:ascii="Times New Roman" w:hAnsi="Times New Roman" w:cs="Times New Roman"/>
          <w:bCs w:val="0"/>
          <w:iCs w:val="0"/>
        </w:rPr>
        <w:t>овором цену</w:t>
      </w:r>
      <w:r>
        <w:rPr>
          <w:rFonts w:ascii="Times New Roman" w:hAnsi="Times New Roman" w:cs="Times New Roman"/>
        </w:rPr>
        <w:t>.</w:t>
      </w:r>
    </w:p>
    <w:p w:rsidR="00EC2FDF" w:rsidRDefault="00C100FF">
      <w:pPr>
        <w:autoSpaceDE w:val="0"/>
        <w:autoSpaceDN w:val="0"/>
        <w:adjustRightInd w:val="0"/>
        <w:contextualSpacing/>
        <w:jc w:val="both"/>
        <w:rPr>
          <w:rFonts w:ascii="Times New Roman" w:hAnsi="Times New Roman" w:cs="Times New Roman"/>
          <w:bCs w:val="0"/>
        </w:rPr>
      </w:pPr>
      <w:r>
        <w:rPr>
          <w:rFonts w:ascii="Times New Roman" w:hAnsi="Times New Roman" w:cs="Times New Roman"/>
        </w:rPr>
        <w:t xml:space="preserve">1.2. Работа, указанная в п. 1.1. Договора, Подрядчиком выполняется </w:t>
      </w:r>
      <w:r>
        <w:rPr>
          <w:rFonts w:ascii="Times New Roman" w:hAnsi="Times New Roman" w:cs="Times New Roman"/>
          <w:bCs w:val="0"/>
        </w:rPr>
        <w:t>своими силами и средствами</w:t>
      </w:r>
      <w:r>
        <w:rPr>
          <w:rFonts w:ascii="Times New Roman" w:hAnsi="Times New Roman" w:cs="Times New Roman"/>
        </w:rPr>
        <w:t xml:space="preserve"> из собственных материалов (за исключением воды, используемой для работы), с применением собственного оборудования и техники, с соблюдением </w:t>
      </w:r>
      <w:r>
        <w:rPr>
          <w:rFonts w:ascii="Times New Roman" w:hAnsi="Times New Roman" w:cs="Times New Roman"/>
          <w:bCs w:val="0"/>
          <w:iCs w:val="0"/>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Pr>
          <w:rFonts w:ascii="Times New Roman" w:hAnsi="Times New Roman" w:cs="Times New Roman"/>
        </w:rPr>
        <w:t xml:space="preserve">. </w:t>
      </w:r>
    </w:p>
    <w:p w:rsidR="00EC2FDF" w:rsidRDefault="00EC2FDF">
      <w:pPr>
        <w:autoSpaceDE w:val="0"/>
        <w:autoSpaceDN w:val="0"/>
        <w:adjustRightInd w:val="0"/>
        <w:jc w:val="both"/>
        <w:rPr>
          <w:rFonts w:ascii="Times New Roman" w:hAnsi="Times New Roman" w:cs="Times New Roman"/>
          <w:spacing w:val="-11"/>
        </w:rPr>
      </w:pPr>
    </w:p>
    <w:p w:rsidR="00EC2FDF" w:rsidRDefault="00C100FF">
      <w:pPr>
        <w:numPr>
          <w:ilvl w:val="0"/>
          <w:numId w:val="1"/>
        </w:numPr>
        <w:autoSpaceDE w:val="0"/>
        <w:autoSpaceDN w:val="0"/>
        <w:adjustRightInd w:val="0"/>
        <w:spacing w:before="120" w:after="120"/>
        <w:contextualSpacing/>
        <w:jc w:val="center"/>
        <w:outlineLvl w:val="0"/>
        <w:rPr>
          <w:rFonts w:ascii="Times New Roman" w:hAnsi="Times New Roman" w:cs="Times New Roman"/>
          <w:b/>
        </w:rPr>
      </w:pPr>
      <w:r>
        <w:rPr>
          <w:rFonts w:ascii="Times New Roman" w:hAnsi="Times New Roman" w:cs="Times New Roman"/>
          <w:b/>
        </w:rPr>
        <w:t>Срок выполнения Работы.</w:t>
      </w:r>
    </w:p>
    <w:p w:rsidR="00EC2FDF" w:rsidRDefault="00EC2FDF">
      <w:pPr>
        <w:autoSpaceDE w:val="0"/>
        <w:autoSpaceDN w:val="0"/>
        <w:adjustRightInd w:val="0"/>
        <w:spacing w:before="120" w:after="120"/>
        <w:contextualSpacing/>
        <w:outlineLvl w:val="0"/>
        <w:rPr>
          <w:rFonts w:ascii="Times New Roman" w:hAnsi="Times New Roman" w:cs="Times New Roman"/>
          <w:b/>
        </w:rPr>
      </w:pPr>
    </w:p>
    <w:p w:rsidR="00EC2FDF" w:rsidRDefault="00C100FF">
      <w:pPr>
        <w:numPr>
          <w:ilvl w:val="1"/>
          <w:numId w:val="1"/>
        </w:numPr>
        <w:tabs>
          <w:tab w:val="clear" w:pos="1567"/>
          <w:tab w:val="left" w:pos="709"/>
        </w:tabs>
        <w:autoSpaceDE w:val="0"/>
        <w:autoSpaceDN w:val="0"/>
        <w:adjustRightInd w:val="0"/>
        <w:jc w:val="both"/>
        <w:rPr>
          <w:rFonts w:ascii="Times New Roman" w:hAnsi="Times New Roman" w:cs="Times New Roman"/>
          <w:spacing w:val="-11"/>
        </w:rPr>
      </w:pPr>
      <w:r>
        <w:rPr>
          <w:rFonts w:ascii="Times New Roman" w:hAnsi="Times New Roman" w:cs="Times New Roman"/>
          <w:spacing w:val="-11"/>
        </w:rPr>
        <w:t xml:space="preserve">Срок выполнения и порядок проведения Работы определен Приложением № </w:t>
      </w:r>
      <w:r>
        <w:rPr>
          <w:rFonts w:ascii="Times New Roman" w:hAnsi="Times New Roman" w:cs="Times New Roman"/>
          <w:spacing w:val="-11"/>
        </w:rPr>
        <w:t>4</w:t>
      </w:r>
      <w:r>
        <w:rPr>
          <w:rFonts w:ascii="Times New Roman" w:hAnsi="Times New Roman" w:cs="Times New Roman"/>
          <w:spacing w:val="-11"/>
        </w:rPr>
        <w:t xml:space="preserve"> к настоящ</w:t>
      </w:r>
      <w:r>
        <w:rPr>
          <w:rFonts w:ascii="Times New Roman" w:hAnsi="Times New Roman" w:cs="Times New Roman"/>
          <w:spacing w:val="-11"/>
        </w:rPr>
        <w:t>ему Договору.</w:t>
      </w:r>
    </w:p>
    <w:p w:rsidR="00EC2FDF" w:rsidRDefault="00C100FF">
      <w:pPr>
        <w:numPr>
          <w:ilvl w:val="1"/>
          <w:numId w:val="1"/>
        </w:numPr>
        <w:tabs>
          <w:tab w:val="clear" w:pos="1567"/>
          <w:tab w:val="left" w:pos="709"/>
        </w:tabs>
        <w:autoSpaceDE w:val="0"/>
        <w:autoSpaceDN w:val="0"/>
        <w:adjustRightInd w:val="0"/>
        <w:contextualSpacing/>
        <w:jc w:val="both"/>
        <w:outlineLvl w:val="0"/>
        <w:rPr>
          <w:rFonts w:ascii="Times New Roman" w:hAnsi="Times New Roman" w:cs="Times New Roman"/>
          <w:b/>
        </w:rPr>
      </w:pPr>
      <w:r>
        <w:rPr>
          <w:rFonts w:ascii="Times New Roman" w:hAnsi="Times New Roman" w:cs="Times New Roman"/>
        </w:rPr>
        <w:t>Изменение сроков начала и окончания Работы или любых промежуточных сроков выполнения Работы, осуществляется путем заключения дополнительного соглашения между Сторонами.</w:t>
      </w:r>
    </w:p>
    <w:p w:rsidR="00EC2FDF" w:rsidRDefault="00EC2FDF">
      <w:pPr>
        <w:autoSpaceDE w:val="0"/>
        <w:autoSpaceDN w:val="0"/>
        <w:adjustRightInd w:val="0"/>
        <w:contextualSpacing/>
        <w:jc w:val="both"/>
        <w:outlineLvl w:val="0"/>
        <w:rPr>
          <w:rFonts w:ascii="Times New Roman" w:hAnsi="Times New Roman" w:cs="Times New Roman"/>
          <w:b/>
        </w:rPr>
      </w:pPr>
    </w:p>
    <w:p w:rsidR="00EC2FDF" w:rsidRDefault="00C100FF">
      <w:pPr>
        <w:numPr>
          <w:ilvl w:val="0"/>
          <w:numId w:val="1"/>
        </w:numPr>
        <w:autoSpaceDE w:val="0"/>
        <w:autoSpaceDN w:val="0"/>
        <w:adjustRightInd w:val="0"/>
        <w:spacing w:before="120" w:after="120"/>
        <w:contextualSpacing/>
        <w:jc w:val="center"/>
        <w:outlineLvl w:val="0"/>
        <w:rPr>
          <w:rFonts w:ascii="Times New Roman" w:hAnsi="Times New Roman" w:cs="Times New Roman"/>
          <w:b/>
        </w:rPr>
      </w:pPr>
      <w:r>
        <w:rPr>
          <w:rFonts w:ascii="Times New Roman" w:hAnsi="Times New Roman" w:cs="Times New Roman"/>
          <w:b/>
        </w:rPr>
        <w:t>Права и обязанности Заказчика.</w:t>
      </w:r>
    </w:p>
    <w:p w:rsidR="00EC2FDF" w:rsidRDefault="00EC2FDF">
      <w:pPr>
        <w:autoSpaceDE w:val="0"/>
        <w:autoSpaceDN w:val="0"/>
        <w:adjustRightInd w:val="0"/>
        <w:spacing w:before="120" w:after="120"/>
        <w:contextualSpacing/>
        <w:outlineLvl w:val="0"/>
        <w:rPr>
          <w:rFonts w:ascii="Times New Roman" w:hAnsi="Times New Roman" w:cs="Times New Roman"/>
          <w:b/>
        </w:rPr>
      </w:pPr>
    </w:p>
    <w:p w:rsidR="00EC2FDF" w:rsidRDefault="00C100FF">
      <w:pPr>
        <w:widowControl w:val="0"/>
        <w:numPr>
          <w:ilvl w:val="1"/>
          <w:numId w:val="1"/>
        </w:numPr>
        <w:tabs>
          <w:tab w:val="clear" w:pos="1567"/>
        </w:tabs>
        <w:contextualSpacing/>
        <w:jc w:val="both"/>
        <w:outlineLvl w:val="1"/>
        <w:rPr>
          <w:rFonts w:ascii="Times New Roman" w:hAnsi="Times New Roman" w:cs="Times New Roman"/>
          <w:b/>
        </w:rPr>
      </w:pPr>
      <w:r>
        <w:rPr>
          <w:rFonts w:ascii="Times New Roman" w:hAnsi="Times New Roman" w:cs="Times New Roman"/>
          <w:b/>
        </w:rPr>
        <w:t>Заказчик обязан:</w:t>
      </w:r>
    </w:p>
    <w:p w:rsidR="00EC2FDF" w:rsidRDefault="00C100FF">
      <w:pPr>
        <w:numPr>
          <w:ilvl w:val="2"/>
          <w:numId w:val="1"/>
        </w:numPr>
        <w:tabs>
          <w:tab w:val="clear" w:pos="1042"/>
        </w:tabs>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bCs w:val="0"/>
          <w:iCs w:val="0"/>
        </w:rPr>
        <w:t>Передать Подрядчику всю</w:t>
      </w:r>
      <w:r>
        <w:rPr>
          <w:rFonts w:ascii="Times New Roman" w:hAnsi="Times New Roman" w:cs="Times New Roman"/>
          <w:bCs w:val="0"/>
          <w:iCs w:val="0"/>
        </w:rPr>
        <w:t xml:space="preserve"> проектную и иную документацию, необходимую для проведения Работы;</w:t>
      </w:r>
    </w:p>
    <w:p w:rsidR="00EC2FDF" w:rsidRDefault="00C100FF">
      <w:pPr>
        <w:numPr>
          <w:ilvl w:val="2"/>
          <w:numId w:val="1"/>
        </w:numPr>
        <w:tabs>
          <w:tab w:val="clear" w:pos="1042"/>
        </w:tabs>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bCs w:val="0"/>
        </w:rPr>
        <w:t>Принять и оплатить выполненную Работу;</w:t>
      </w:r>
    </w:p>
    <w:p w:rsidR="00EC2FDF" w:rsidRDefault="00C100FF">
      <w:pPr>
        <w:numPr>
          <w:ilvl w:val="2"/>
          <w:numId w:val="1"/>
        </w:numPr>
        <w:tabs>
          <w:tab w:val="clear" w:pos="1042"/>
        </w:tabs>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rPr>
        <w:t>В рамках своей компетенции, создать необходимые условия для выполнения Работы, обеспечить доступ Подрядчика на Объект.</w:t>
      </w:r>
    </w:p>
    <w:p w:rsidR="00EC2FDF" w:rsidRDefault="00C100FF">
      <w:pPr>
        <w:numPr>
          <w:ilvl w:val="1"/>
          <w:numId w:val="1"/>
        </w:numPr>
        <w:tabs>
          <w:tab w:val="clear" w:pos="1567"/>
        </w:tabs>
        <w:contextualSpacing/>
        <w:jc w:val="both"/>
        <w:outlineLvl w:val="1"/>
        <w:rPr>
          <w:rFonts w:ascii="Times New Roman" w:hAnsi="Times New Roman" w:cs="Times New Roman"/>
          <w:b/>
        </w:rPr>
      </w:pPr>
      <w:r>
        <w:rPr>
          <w:rFonts w:ascii="Times New Roman" w:hAnsi="Times New Roman" w:cs="Times New Roman"/>
          <w:b/>
        </w:rPr>
        <w:t>Заказчик вправе:</w:t>
      </w:r>
    </w:p>
    <w:p w:rsidR="00EC2FDF" w:rsidRDefault="00C100FF">
      <w:pPr>
        <w:numPr>
          <w:ilvl w:val="2"/>
          <w:numId w:val="1"/>
        </w:numPr>
        <w:tabs>
          <w:tab w:val="clear" w:pos="1042"/>
          <w:tab w:val="left" w:pos="0"/>
        </w:tabs>
        <w:autoSpaceDE w:val="0"/>
        <w:autoSpaceDN w:val="0"/>
        <w:adjustRightInd w:val="0"/>
        <w:contextualSpacing/>
        <w:jc w:val="both"/>
        <w:rPr>
          <w:rFonts w:ascii="Times New Roman" w:hAnsi="Times New Roman" w:cs="Times New Roman"/>
          <w:color w:val="000000"/>
        </w:rPr>
      </w:pPr>
      <w:r>
        <w:rPr>
          <w:rFonts w:ascii="Times New Roman" w:hAnsi="Times New Roman" w:cs="Times New Roman"/>
        </w:rPr>
        <w:t>В любое время,</w:t>
      </w:r>
      <w:r>
        <w:rPr>
          <w:rFonts w:ascii="Times New Roman" w:hAnsi="Times New Roman" w:cs="Times New Roman"/>
        </w:rPr>
        <w:t xml:space="preserve"> в период выполнения Работы проверять ход и качество их выполнения Подрядчиком, в т. ч. </w:t>
      </w:r>
      <w:r>
        <w:rPr>
          <w:rFonts w:ascii="Times New Roman" w:hAnsi="Times New Roman" w:cs="Times New Roman"/>
          <w:color w:val="000000"/>
        </w:rPr>
        <w:t xml:space="preserve">запрашивать у Подрядчика отчет об использовании любых полученных денежных средств, с приложением заверенных копий первичных документов. </w:t>
      </w:r>
      <w:r>
        <w:rPr>
          <w:rFonts w:ascii="Times New Roman" w:hAnsi="Times New Roman" w:cs="Times New Roman"/>
        </w:rPr>
        <w:t>Иметь беспрепятственный доступ н</w:t>
      </w:r>
      <w:r>
        <w:rPr>
          <w:rFonts w:ascii="Times New Roman" w:hAnsi="Times New Roman" w:cs="Times New Roman"/>
        </w:rPr>
        <w:t>а Объект в любое время в течение всего периода выполнения Работ.</w:t>
      </w:r>
    </w:p>
    <w:p w:rsidR="00EC2FDF" w:rsidRDefault="00C100FF">
      <w:pPr>
        <w:numPr>
          <w:ilvl w:val="2"/>
          <w:numId w:val="1"/>
        </w:numPr>
        <w:tabs>
          <w:tab w:val="clear" w:pos="1042"/>
          <w:tab w:val="left" w:pos="0"/>
        </w:tabs>
        <w:autoSpaceDE w:val="0"/>
        <w:autoSpaceDN w:val="0"/>
        <w:adjustRightInd w:val="0"/>
        <w:contextualSpacing/>
        <w:jc w:val="both"/>
        <w:rPr>
          <w:rFonts w:ascii="Times New Roman" w:hAnsi="Times New Roman" w:cs="Times New Roman"/>
        </w:rPr>
      </w:pPr>
      <w:r>
        <w:rPr>
          <w:rFonts w:ascii="Times New Roman" w:hAnsi="Times New Roman" w:cs="Times New Roman"/>
          <w:color w:val="000000"/>
        </w:rPr>
        <w:t>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w:t>
      </w:r>
      <w:r>
        <w:rPr>
          <w:rFonts w:ascii="Times New Roman" w:hAnsi="Times New Roman" w:cs="Times New Roman"/>
          <w:color w:val="000000"/>
        </w:rPr>
        <w:t xml:space="preserve">его оформления соответствующими актами, до их переделки, замены или устранения дефектов. </w:t>
      </w:r>
    </w:p>
    <w:p w:rsidR="00EC2FDF" w:rsidRDefault="00C100FF">
      <w:pPr>
        <w:numPr>
          <w:ilvl w:val="2"/>
          <w:numId w:val="1"/>
        </w:numPr>
        <w:tabs>
          <w:tab w:val="clear" w:pos="1042"/>
          <w:tab w:val="left" w:pos="0"/>
        </w:tabs>
        <w:autoSpaceDE w:val="0"/>
        <w:autoSpaceDN w:val="0"/>
        <w:adjustRightInd w:val="0"/>
        <w:contextualSpacing/>
        <w:jc w:val="both"/>
        <w:rPr>
          <w:rFonts w:ascii="Times New Roman" w:hAnsi="Times New Roman" w:cs="Times New Roman"/>
        </w:rPr>
      </w:pPr>
      <w:r>
        <w:rPr>
          <w:rFonts w:ascii="Times New Roman" w:hAnsi="Times New Roman" w:cs="Times New Roman"/>
          <w:color w:val="000000"/>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w:t>
      </w:r>
      <w:r>
        <w:rPr>
          <w:rFonts w:ascii="Times New Roman" w:hAnsi="Times New Roman" w:cs="Times New Roman"/>
          <w:color w:val="000000"/>
        </w:rPr>
        <w:t>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EC2FDF" w:rsidRDefault="00C100FF">
      <w:pPr>
        <w:numPr>
          <w:ilvl w:val="2"/>
          <w:numId w:val="1"/>
        </w:numPr>
        <w:tabs>
          <w:tab w:val="clear" w:pos="1042"/>
          <w:tab w:val="left" w:pos="0"/>
        </w:tabs>
        <w:contextualSpacing/>
        <w:jc w:val="both"/>
        <w:rPr>
          <w:rFonts w:ascii="Times New Roman" w:hAnsi="Times New Roman" w:cs="Times New Roman"/>
        </w:rPr>
      </w:pPr>
      <w:r>
        <w:rPr>
          <w:rFonts w:ascii="Times New Roman" w:hAnsi="Times New Roman" w:cs="Times New Roman"/>
          <w:color w:val="000000"/>
        </w:rPr>
        <w:t xml:space="preserve">Требовать замены применяемых при выполнении Работ на Объекте материалов при их несоответствии </w:t>
      </w:r>
      <w:r>
        <w:rPr>
          <w:rFonts w:ascii="Times New Roman" w:hAnsi="Times New Roman" w:cs="Times New Roman"/>
          <w:color w:val="000000"/>
        </w:rPr>
        <w:t>установленным требованиям.</w:t>
      </w:r>
    </w:p>
    <w:p w:rsidR="00EC2FDF" w:rsidRDefault="00C100FF">
      <w:pPr>
        <w:numPr>
          <w:ilvl w:val="2"/>
          <w:numId w:val="1"/>
        </w:numPr>
        <w:tabs>
          <w:tab w:val="clear" w:pos="1042"/>
          <w:tab w:val="left" w:pos="0"/>
        </w:tabs>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w:t>
      </w:r>
      <w:r>
        <w:rPr>
          <w:rFonts w:ascii="Times New Roman" w:hAnsi="Times New Roman" w:cs="Times New Roman"/>
        </w:rPr>
        <w:lastRenderedPageBreak/>
        <w:t>Договора и/или устранить недостатки с</w:t>
      </w:r>
      <w:r>
        <w:rPr>
          <w:rFonts w:ascii="Times New Roman" w:hAnsi="Times New Roman" w:cs="Times New Roman"/>
        </w:rPr>
        <w:t xml:space="preserve">воими силами либо с привлечением третьих лиц с отнесением понесенных при этом расходов на счет Подрядчика. </w:t>
      </w:r>
    </w:p>
    <w:p w:rsidR="00EC2FDF" w:rsidRDefault="00EC2FDF">
      <w:pPr>
        <w:autoSpaceDE w:val="0"/>
        <w:autoSpaceDN w:val="0"/>
        <w:adjustRightInd w:val="0"/>
        <w:ind w:left="142"/>
        <w:contextualSpacing/>
        <w:jc w:val="both"/>
        <w:rPr>
          <w:rFonts w:ascii="Times New Roman" w:hAnsi="Times New Roman" w:cs="Times New Roman"/>
        </w:rPr>
      </w:pPr>
    </w:p>
    <w:p w:rsidR="00EC2FDF" w:rsidRDefault="00EC2FDF">
      <w:pPr>
        <w:autoSpaceDE w:val="0"/>
        <w:autoSpaceDN w:val="0"/>
        <w:adjustRightInd w:val="0"/>
        <w:ind w:left="142"/>
        <w:contextualSpacing/>
        <w:jc w:val="both"/>
        <w:rPr>
          <w:rFonts w:ascii="Times New Roman" w:hAnsi="Times New Roman" w:cs="Times New Roman"/>
        </w:rPr>
      </w:pPr>
    </w:p>
    <w:p w:rsidR="00EC2FDF" w:rsidRDefault="00C100FF">
      <w:pPr>
        <w:keepNext/>
        <w:widowControl w:val="0"/>
        <w:numPr>
          <w:ilvl w:val="0"/>
          <w:numId w:val="1"/>
        </w:numPr>
        <w:contextualSpacing/>
        <w:jc w:val="center"/>
        <w:outlineLvl w:val="1"/>
        <w:rPr>
          <w:rFonts w:ascii="Times New Roman" w:hAnsi="Times New Roman" w:cs="Times New Roman"/>
          <w:b/>
        </w:rPr>
      </w:pPr>
      <w:r>
        <w:rPr>
          <w:rFonts w:ascii="Times New Roman" w:hAnsi="Times New Roman" w:cs="Times New Roman"/>
          <w:b/>
        </w:rPr>
        <w:t>Права и обязанности Подрядчика:</w:t>
      </w:r>
    </w:p>
    <w:p w:rsidR="00EC2FDF" w:rsidRDefault="00C100FF">
      <w:pPr>
        <w:keepNext/>
        <w:widowControl w:val="0"/>
        <w:numPr>
          <w:ilvl w:val="1"/>
          <w:numId w:val="1"/>
        </w:numPr>
        <w:tabs>
          <w:tab w:val="clear" w:pos="1567"/>
        </w:tabs>
        <w:contextualSpacing/>
        <w:jc w:val="both"/>
        <w:outlineLvl w:val="1"/>
        <w:rPr>
          <w:rFonts w:ascii="Times New Roman" w:hAnsi="Times New Roman" w:cs="Times New Roman"/>
          <w:b/>
        </w:rPr>
      </w:pPr>
      <w:r>
        <w:rPr>
          <w:rFonts w:ascii="Times New Roman" w:hAnsi="Times New Roman" w:cs="Times New Roman"/>
          <w:b/>
        </w:rPr>
        <w:t>Подрядчик вправе:</w:t>
      </w:r>
    </w:p>
    <w:p w:rsidR="00EC2FDF" w:rsidRDefault="00C100FF">
      <w:pPr>
        <w:numPr>
          <w:ilvl w:val="2"/>
          <w:numId w:val="1"/>
        </w:numPr>
        <w:tabs>
          <w:tab w:val="clear" w:pos="1042"/>
          <w:tab w:val="left" w:pos="0"/>
        </w:tabs>
        <w:contextualSpacing/>
        <w:jc w:val="both"/>
        <w:rPr>
          <w:rFonts w:ascii="Times New Roman" w:hAnsi="Times New Roman" w:cs="Times New Roman"/>
          <w:bCs w:val="0"/>
        </w:rPr>
      </w:pPr>
      <w:r>
        <w:rPr>
          <w:rFonts w:ascii="Times New Roman" w:hAnsi="Times New Roman" w:cs="Times New Roman"/>
          <w:bCs w:val="0"/>
        </w:rPr>
        <w:t xml:space="preserve">Выйти к Заказчику с предложением о внесении изменений в документацию на выполнение Работы, с </w:t>
      </w:r>
      <w:r>
        <w:rPr>
          <w:rFonts w:ascii="Times New Roman" w:hAnsi="Times New Roman" w:cs="Times New Roman"/>
          <w:bCs w:val="0"/>
        </w:rPr>
        <w:t>обязательным предоставлением соответствующих обоснований.</w:t>
      </w:r>
    </w:p>
    <w:p w:rsidR="00EC2FDF" w:rsidRDefault="00C100FF">
      <w:pPr>
        <w:keepNext/>
        <w:widowControl w:val="0"/>
        <w:numPr>
          <w:ilvl w:val="2"/>
          <w:numId w:val="1"/>
        </w:numPr>
        <w:tabs>
          <w:tab w:val="clear" w:pos="1042"/>
          <w:tab w:val="left" w:pos="0"/>
        </w:tabs>
        <w:contextualSpacing/>
        <w:jc w:val="both"/>
        <w:outlineLvl w:val="1"/>
        <w:rPr>
          <w:rFonts w:ascii="Times New Roman" w:hAnsi="Times New Roman" w:cs="Times New Roman"/>
        </w:rPr>
      </w:pPr>
      <w:r>
        <w:rPr>
          <w:rFonts w:ascii="Times New Roman" w:hAnsi="Times New Roman" w:cs="Times New Roman"/>
        </w:rPr>
        <w:t>Требовать оплаты за выполненную Работу.</w:t>
      </w:r>
    </w:p>
    <w:p w:rsidR="00EC2FDF" w:rsidRDefault="00C100FF">
      <w:pPr>
        <w:keepNext/>
        <w:widowControl w:val="0"/>
        <w:numPr>
          <w:ilvl w:val="1"/>
          <w:numId w:val="1"/>
        </w:numPr>
        <w:tabs>
          <w:tab w:val="clear" w:pos="1567"/>
        </w:tabs>
        <w:contextualSpacing/>
        <w:jc w:val="both"/>
        <w:outlineLvl w:val="1"/>
        <w:rPr>
          <w:rFonts w:ascii="Times New Roman" w:hAnsi="Times New Roman" w:cs="Times New Roman"/>
          <w:b/>
        </w:rPr>
      </w:pPr>
      <w:r>
        <w:rPr>
          <w:rFonts w:ascii="Times New Roman" w:hAnsi="Times New Roman" w:cs="Times New Roman"/>
          <w:b/>
        </w:rPr>
        <w:t>Подрядчик обязан:</w:t>
      </w:r>
    </w:p>
    <w:p w:rsidR="00EC2FDF" w:rsidRDefault="00C100FF">
      <w:pPr>
        <w:widowControl w:val="0"/>
        <w:numPr>
          <w:ilvl w:val="2"/>
          <w:numId w:val="1"/>
        </w:numPr>
        <w:tabs>
          <w:tab w:val="clear" w:pos="1042"/>
        </w:tabs>
        <w:contextualSpacing/>
        <w:jc w:val="both"/>
        <w:rPr>
          <w:rFonts w:ascii="Times New Roman" w:hAnsi="Times New Roman" w:cs="Times New Roman"/>
        </w:rPr>
      </w:pPr>
      <w:r>
        <w:rPr>
          <w:rFonts w:ascii="Times New Roman" w:hAnsi="Times New Roman" w:cs="Times New Roman"/>
          <w:bCs w:val="0"/>
        </w:rPr>
        <w:t>Выполнить Работу, качественно, в объеме и в сроки, предусмотренные Договором и приложениями к нему и сдать результат Работы в соответствии с</w:t>
      </w:r>
      <w:r>
        <w:rPr>
          <w:rFonts w:ascii="Times New Roman" w:hAnsi="Times New Roman" w:cs="Times New Roman"/>
          <w:bCs w:val="0"/>
        </w:rPr>
        <w:t xml:space="preserve"> условиями Договора, обеспечивающий нормальную эксплуатацию Объекта;</w:t>
      </w:r>
    </w:p>
    <w:p w:rsidR="00EC2FDF" w:rsidRDefault="00C100FF">
      <w:pPr>
        <w:widowControl w:val="0"/>
        <w:numPr>
          <w:ilvl w:val="2"/>
          <w:numId w:val="1"/>
        </w:numPr>
        <w:tabs>
          <w:tab w:val="clear" w:pos="1042"/>
        </w:tabs>
        <w:contextualSpacing/>
        <w:jc w:val="both"/>
        <w:rPr>
          <w:rFonts w:ascii="Times New Roman" w:hAnsi="Times New Roman" w:cs="Times New Roman"/>
        </w:rPr>
      </w:pPr>
      <w:r>
        <w:rPr>
          <w:rFonts w:ascii="Times New Roman" w:hAnsi="Times New Roman" w:cs="Times New Roman"/>
          <w:bCs w:val="0"/>
        </w:rPr>
        <w:t>При выполнении Работы по настоящему договору уведомить Заказчика о начале производства демонтажных работ любыми доступными способами, позволяющими подтвердить получение такого уведомления</w:t>
      </w:r>
      <w:r>
        <w:rPr>
          <w:rFonts w:ascii="Times New Roman" w:hAnsi="Times New Roman" w:cs="Times New Roman"/>
          <w:bCs w:val="0"/>
        </w:rPr>
        <w:t xml:space="preserve"> Заказчиком. </w:t>
      </w:r>
    </w:p>
    <w:p w:rsidR="00EC2FDF" w:rsidRDefault="00C100FF">
      <w:pPr>
        <w:pStyle w:val="ConsPlusNormal"/>
        <w:widowControl/>
        <w:numPr>
          <w:ilvl w:val="2"/>
          <w:numId w:val="1"/>
        </w:numPr>
        <w:tabs>
          <w:tab w:val="clear" w:pos="1042"/>
        </w:tabs>
        <w:ind w:firstLine="0"/>
        <w:contextualSpacing/>
        <w:jc w:val="both"/>
        <w:rPr>
          <w:rFonts w:ascii="Times New Roman" w:hAnsi="Times New Roman" w:cs="Times New Roman"/>
        </w:rPr>
      </w:pPr>
      <w:r>
        <w:rPr>
          <w:rFonts w:ascii="Times New Roman" w:hAnsi="Times New Roman" w:cs="Times New Roman"/>
        </w:rPr>
        <w:t>До сдачи выполненной Работы и передачи Объекта Заказчику нести ответственность за риск случайного уничтожения и повреждения выполненной Работы и Объекта, кроме случаев, связанных с обстоятельствами непреодолимой силы.</w:t>
      </w:r>
    </w:p>
    <w:p w:rsidR="00EC2FDF" w:rsidRDefault="00C100FF">
      <w:pPr>
        <w:pStyle w:val="ConsPlusNormal"/>
        <w:widowControl/>
        <w:numPr>
          <w:ilvl w:val="2"/>
          <w:numId w:val="1"/>
        </w:numPr>
        <w:tabs>
          <w:tab w:val="clear" w:pos="1042"/>
        </w:tabs>
        <w:ind w:firstLine="0"/>
        <w:contextualSpacing/>
        <w:jc w:val="both"/>
        <w:rPr>
          <w:rFonts w:ascii="Times New Roman" w:hAnsi="Times New Roman" w:cs="Times New Roman"/>
        </w:rPr>
      </w:pPr>
      <w:r>
        <w:rPr>
          <w:rFonts w:ascii="Times New Roman" w:hAnsi="Times New Roman" w:cs="Times New Roman"/>
        </w:rPr>
        <w:t>Исправить все ошибки, до</w:t>
      </w:r>
      <w:r>
        <w:rPr>
          <w:rFonts w:ascii="Times New Roman" w:hAnsi="Times New Roman" w:cs="Times New Roman"/>
        </w:rPr>
        <w:t>пущенные при выполнении Работы, за свой счет в согласованные с Заказчиком сроки.</w:t>
      </w:r>
    </w:p>
    <w:p w:rsidR="00EC2FDF" w:rsidRDefault="00C100FF">
      <w:pPr>
        <w:pStyle w:val="ConsPlusNormal"/>
        <w:widowControl/>
        <w:numPr>
          <w:ilvl w:val="2"/>
          <w:numId w:val="1"/>
        </w:numPr>
        <w:tabs>
          <w:tab w:val="clear" w:pos="1042"/>
        </w:tabs>
        <w:ind w:firstLine="0"/>
        <w:contextualSpacing/>
        <w:jc w:val="both"/>
        <w:rPr>
          <w:rFonts w:ascii="Times New Roman" w:hAnsi="Times New Roman" w:cs="Times New Roman"/>
        </w:rPr>
      </w:pPr>
      <w:r>
        <w:rPr>
          <w:rFonts w:ascii="Times New Roman" w:hAnsi="Times New Roman" w:cs="Times New Roman"/>
        </w:rPr>
        <w:t>По запросу Заказчика предоставлять все необходимые документы, подтверждающие понесенные расходы.</w:t>
      </w:r>
    </w:p>
    <w:p w:rsidR="00EC2FDF" w:rsidRDefault="00C100FF">
      <w:pPr>
        <w:numPr>
          <w:ilvl w:val="2"/>
          <w:numId w:val="1"/>
        </w:numPr>
        <w:tabs>
          <w:tab w:val="clear" w:pos="1042"/>
        </w:tabs>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rPr>
        <w:t>Согласовывать готовую техническую и исполнительную документацию по Объекту с З</w:t>
      </w:r>
      <w:r>
        <w:rPr>
          <w:rFonts w:ascii="Times New Roman" w:hAnsi="Times New Roman" w:cs="Times New Roman"/>
        </w:rPr>
        <w:t>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EC2FDF" w:rsidRDefault="00EC2FDF">
      <w:pPr>
        <w:autoSpaceDE w:val="0"/>
        <w:autoSpaceDN w:val="0"/>
        <w:adjustRightInd w:val="0"/>
        <w:ind w:left="142"/>
        <w:contextualSpacing/>
        <w:jc w:val="both"/>
        <w:rPr>
          <w:rFonts w:ascii="Times New Roman" w:hAnsi="Times New Roman" w:cs="Times New Roman"/>
          <w:bCs w:val="0"/>
          <w:iCs w:val="0"/>
        </w:rPr>
      </w:pPr>
    </w:p>
    <w:p w:rsidR="00EC2FDF" w:rsidRDefault="00C100FF">
      <w:pPr>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Цена и порядок расчетов по Договору.</w:t>
      </w:r>
    </w:p>
    <w:p w:rsidR="00EC2FDF" w:rsidRDefault="00EC2FDF">
      <w:pPr>
        <w:widowControl w:val="0"/>
        <w:spacing w:before="120" w:after="120"/>
        <w:contextualSpacing/>
        <w:outlineLvl w:val="0"/>
        <w:rPr>
          <w:rFonts w:ascii="Times New Roman" w:hAnsi="Times New Roman" w:cs="Times New Roman"/>
          <w:b/>
          <w:bCs w:val="0"/>
        </w:rPr>
      </w:pPr>
    </w:p>
    <w:p w:rsidR="00EC2FDF" w:rsidRDefault="00C100FF">
      <w:pPr>
        <w:numPr>
          <w:ilvl w:val="1"/>
          <w:numId w:val="1"/>
        </w:numPr>
        <w:tabs>
          <w:tab w:val="clear" w:pos="1567"/>
          <w:tab w:val="left" w:pos="0"/>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Цена подлежащей выполнению по Договору </w:t>
      </w:r>
      <w:r>
        <w:rPr>
          <w:rFonts w:ascii="Times New Roman" w:hAnsi="Times New Roman" w:cs="Times New Roman"/>
          <w:bCs w:val="0"/>
        </w:rPr>
        <w:t>Работы определяется на основании сметн</w:t>
      </w:r>
      <w:r>
        <w:rPr>
          <w:rFonts w:ascii="Times New Roman" w:hAnsi="Times New Roman" w:cs="Times New Roman"/>
          <w:bCs w:val="0"/>
        </w:rPr>
        <w:t>ого</w:t>
      </w:r>
      <w:r>
        <w:rPr>
          <w:rFonts w:ascii="Times New Roman" w:hAnsi="Times New Roman" w:cs="Times New Roman"/>
          <w:bCs w:val="0"/>
        </w:rPr>
        <w:t xml:space="preserve"> расчет</w:t>
      </w:r>
      <w:r>
        <w:rPr>
          <w:rFonts w:ascii="Times New Roman" w:hAnsi="Times New Roman" w:cs="Times New Roman"/>
          <w:bCs w:val="0"/>
        </w:rPr>
        <w:t>а</w:t>
      </w:r>
      <w:r>
        <w:rPr>
          <w:rFonts w:ascii="Times New Roman" w:hAnsi="Times New Roman" w:cs="Times New Roman"/>
          <w:bCs w:val="0"/>
        </w:rPr>
        <w:t xml:space="preserve"> </w:t>
      </w:r>
      <w:r>
        <w:rPr>
          <w:rFonts w:ascii="Times New Roman" w:hAnsi="Times New Roman" w:cs="Times New Roman"/>
          <w:bCs w:val="0"/>
        </w:rPr>
        <w:t>(Приложение №</w:t>
      </w:r>
      <w:r>
        <w:rPr>
          <w:rFonts w:ascii="Times New Roman" w:hAnsi="Times New Roman" w:cs="Times New Roman"/>
          <w:bCs w:val="0"/>
        </w:rPr>
        <w:t>2</w:t>
      </w:r>
      <w:r>
        <w:rPr>
          <w:rFonts w:ascii="Times New Roman" w:hAnsi="Times New Roman" w:cs="Times New Roman"/>
          <w:bCs w:val="0"/>
        </w:rPr>
        <w:t xml:space="preserve"> к настоящему Договору) и со</w:t>
      </w:r>
      <w:r>
        <w:rPr>
          <w:rFonts w:ascii="Times New Roman" w:hAnsi="Times New Roman" w:cs="Times New Roman"/>
          <w:bCs w:val="0"/>
        </w:rPr>
        <w:t xml:space="preserve">ставляет </w:t>
      </w:r>
      <w:r>
        <w:rPr>
          <w:rFonts w:ascii="Times New Roman" w:hAnsi="Times New Roman" w:cs="Times New Roman"/>
          <w:b/>
          <w:bCs w:val="0"/>
        </w:rPr>
        <w:t>____________________</w:t>
      </w:r>
      <w:r>
        <w:rPr>
          <w:rFonts w:ascii="Times New Roman" w:hAnsi="Times New Roman" w:cs="Times New Roman"/>
          <w:bCs w:val="0"/>
        </w:rPr>
        <w:t xml:space="preserve">, </w:t>
      </w:r>
      <w:bookmarkStart w:id="1" w:name="ТекстовоеПоле48"/>
      <w:r>
        <w:rPr>
          <w:rFonts w:ascii="Times New Roman" w:hAnsi="Times New Roman" w:cs="Times New Roman"/>
          <w:bCs w:val="0"/>
        </w:rPr>
        <w:t xml:space="preserve">в том числе НДС </w:t>
      </w:r>
      <w:r>
        <w:rPr>
          <w:rFonts w:ascii="Times New Roman" w:hAnsi="Times New Roman" w:cs="Times New Roman"/>
          <w:bCs w:val="0"/>
        </w:rPr>
        <w:t>20</w:t>
      </w:r>
      <w:r>
        <w:rPr>
          <w:rFonts w:ascii="Times New Roman" w:hAnsi="Times New Roman" w:cs="Times New Roman"/>
          <w:bCs w:val="0"/>
        </w:rPr>
        <w:t xml:space="preserve"> %</w:t>
      </w:r>
      <w:bookmarkEnd w:id="1"/>
      <w:r>
        <w:rPr>
          <w:rFonts w:ascii="Times New Roman" w:hAnsi="Times New Roman" w:cs="Times New Roman"/>
          <w:bCs w:val="0"/>
        </w:rPr>
        <w:t xml:space="preserve"> в сумме </w:t>
      </w:r>
      <w:r>
        <w:rPr>
          <w:rFonts w:ascii="Times New Roman" w:hAnsi="Times New Roman" w:cs="Times New Roman"/>
          <w:b/>
        </w:rPr>
        <w:t>_______</w:t>
      </w:r>
      <w:r>
        <w:rPr>
          <w:rFonts w:ascii="Times New Roman" w:hAnsi="Times New Roman" w:cs="Times New Roman"/>
          <w:b/>
          <w:bCs w:val="0"/>
        </w:rPr>
        <w:t xml:space="preserve"> </w:t>
      </w:r>
      <w:r>
        <w:rPr>
          <w:rFonts w:ascii="Times New Roman" w:hAnsi="Times New Roman" w:cs="Times New Roman"/>
          <w:bCs w:val="0"/>
        </w:rPr>
        <w:t xml:space="preserve">рублей </w:t>
      </w:r>
      <w:r>
        <w:rPr>
          <w:rFonts w:ascii="Times New Roman" w:hAnsi="Times New Roman" w:cs="Times New Roman"/>
          <w:b/>
          <w:bCs w:val="0"/>
        </w:rPr>
        <w:t>(______)</w:t>
      </w:r>
      <w:r>
        <w:rPr>
          <w:rFonts w:ascii="Times New Roman" w:hAnsi="Times New Roman" w:cs="Times New Roman"/>
          <w:bCs w:val="0"/>
        </w:rPr>
        <w:t xml:space="preserve"> </w:t>
      </w:r>
    </w:p>
    <w:p w:rsidR="00EC2FDF" w:rsidRDefault="00C100FF">
      <w:pPr>
        <w:numPr>
          <w:ilvl w:val="1"/>
          <w:numId w:val="1"/>
        </w:numPr>
        <w:tabs>
          <w:tab w:val="clear" w:pos="1567"/>
        </w:tabs>
        <w:autoSpaceDE w:val="0"/>
        <w:autoSpaceDN w:val="0"/>
        <w:adjustRightInd w:val="0"/>
        <w:contextualSpacing/>
        <w:jc w:val="both"/>
        <w:rPr>
          <w:rFonts w:ascii="Times New Roman" w:hAnsi="Times New Roman" w:cs="Times New Roman"/>
          <w:color w:val="000000"/>
        </w:rPr>
      </w:pPr>
      <w:r>
        <w:rPr>
          <w:rFonts w:ascii="Times New Roman" w:hAnsi="Times New Roman" w:cs="Times New Roman"/>
          <w:bCs w:val="0"/>
        </w:rPr>
        <w:t xml:space="preserve">Указанная цена Работы является приблизительной и определена на момент заключения настоящего Договора. </w:t>
      </w:r>
      <w:r>
        <w:rPr>
          <w:rFonts w:ascii="Times New Roman" w:hAnsi="Times New Roman" w:cs="Times New Roman"/>
          <w:color w:val="000000"/>
        </w:rPr>
        <w:t xml:space="preserve">Окончательная Цена Работы определяется из совокупности всех Актов приемки выполненных </w:t>
      </w:r>
      <w:r>
        <w:rPr>
          <w:rFonts w:ascii="Times New Roman" w:hAnsi="Times New Roman" w:cs="Times New Roman"/>
          <w:color w:val="000000"/>
        </w:rPr>
        <w:t>работ, подписанных Сторонами, подтверждающих выполнение Работ по Договору с учетом следующих требований:</w:t>
      </w:r>
    </w:p>
    <w:p w:rsidR="00EC2FDF" w:rsidRDefault="00C100FF">
      <w:pPr>
        <w:autoSpaceDE w:val="0"/>
        <w:autoSpaceDN w:val="0"/>
        <w:adjustRightInd w:val="0"/>
        <w:contextualSpacing/>
        <w:jc w:val="both"/>
        <w:rPr>
          <w:rFonts w:ascii="Times New Roman" w:hAnsi="Times New Roman" w:cs="Times New Roman"/>
          <w:color w:val="000000"/>
        </w:rPr>
      </w:pPr>
      <w:r>
        <w:rPr>
          <w:rFonts w:ascii="Times New Roman" w:hAnsi="Times New Roman" w:cs="Times New Roman"/>
        </w:rPr>
        <w:t xml:space="preserve"> - </w:t>
      </w:r>
      <w:r>
        <w:rPr>
          <w:rFonts w:ascii="Times New Roman" w:hAnsi="Times New Roman" w:cs="Times New Roman"/>
        </w:rPr>
        <w:t xml:space="preserve">стоимость </w:t>
      </w:r>
      <w:r>
        <w:rPr>
          <w:rFonts w:ascii="Times New Roman" w:hAnsi="Times New Roman" w:cs="Times New Roman"/>
          <w:color w:val="000000"/>
        </w:rPr>
        <w:t>Материалов и Оборудования,</w:t>
      </w:r>
      <w:r>
        <w:rPr>
          <w:rFonts w:ascii="Times New Roman" w:hAnsi="Times New Roman" w:cs="Times New Roman"/>
        </w:rPr>
        <w:t xml:space="preserve"> </w:t>
      </w:r>
      <w:r>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w:t>
      </w:r>
      <w:r>
        <w:rPr>
          <w:rFonts w:ascii="Times New Roman" w:hAnsi="Times New Roman" w:cs="Times New Roman"/>
          <w:color w:val="000000"/>
        </w:rPr>
        <w:t xml:space="preserve">дтверждающими их стоимость, и не превышает стоимости, указанную в Приложении № </w:t>
      </w:r>
      <w:r>
        <w:rPr>
          <w:rFonts w:ascii="Times New Roman" w:hAnsi="Times New Roman" w:cs="Times New Roman"/>
          <w:color w:val="000000"/>
        </w:rPr>
        <w:t>2;</w:t>
      </w:r>
    </w:p>
    <w:p w:rsidR="00EC2FDF" w:rsidRDefault="00C100FF">
      <w:pPr>
        <w:autoSpaceDE w:val="0"/>
        <w:autoSpaceDN w:val="0"/>
        <w:adjustRightInd w:val="0"/>
        <w:contextualSpacing/>
        <w:jc w:val="both"/>
        <w:rPr>
          <w:rFonts w:ascii="Times New Roman" w:hAnsi="Times New Roman" w:cs="Times New Roman"/>
          <w:color w:val="000000"/>
        </w:rPr>
      </w:pPr>
      <w:r>
        <w:rPr>
          <w:rFonts w:ascii="Times New Roman" w:hAnsi="Times New Roman" w:cs="Times New Roman"/>
          <w:color w:val="000000"/>
        </w:rPr>
        <w:t xml:space="preserve"> - </w:t>
      </w:r>
      <w:r>
        <w:rPr>
          <w:rFonts w:ascii="Times New Roman" w:hAnsi="Times New Roman" w:cs="Times New Roman"/>
          <w:color w:val="000000"/>
        </w:rPr>
        <w:t>индекс инфляции остается неизменным на весь срок выполнения Работы;</w:t>
      </w:r>
    </w:p>
    <w:p w:rsidR="00EC2FDF" w:rsidRDefault="00C100FF">
      <w:pPr>
        <w:autoSpaceDE w:val="0"/>
        <w:autoSpaceDN w:val="0"/>
        <w:adjustRightInd w:val="0"/>
        <w:contextualSpacing/>
        <w:jc w:val="both"/>
        <w:rPr>
          <w:rFonts w:ascii="Times New Roman" w:hAnsi="Times New Roman" w:cs="Times New Roman"/>
          <w:color w:val="000000"/>
        </w:rPr>
      </w:pPr>
      <w:r>
        <w:rPr>
          <w:rFonts w:ascii="Times New Roman" w:hAnsi="Times New Roman" w:cs="Times New Roman"/>
          <w:color w:val="000000"/>
        </w:rPr>
        <w:t xml:space="preserve"> - </w:t>
      </w:r>
      <w:r>
        <w:rPr>
          <w:rFonts w:ascii="Times New Roman" w:hAnsi="Times New Roman" w:cs="Times New Roman"/>
          <w:color w:val="000000"/>
        </w:rPr>
        <w:t>применение сезонных индексов в Актах приемки выполненных работ допускается только в случае фактическ</w:t>
      </w:r>
      <w:r>
        <w:rPr>
          <w:rFonts w:ascii="Times New Roman" w:hAnsi="Times New Roman" w:cs="Times New Roman"/>
          <w:color w:val="000000"/>
        </w:rPr>
        <w:t>ого выполнения работ в соответствующий сезон в соответствии с требованиями ГСНр-81-05-02-2007;</w:t>
      </w:r>
    </w:p>
    <w:p w:rsidR="00EC2FDF" w:rsidRDefault="00C100FF">
      <w:pPr>
        <w:shd w:val="clear" w:color="auto" w:fill="FFFFFD"/>
        <w:autoSpaceDE w:val="0"/>
        <w:autoSpaceDN w:val="0"/>
        <w:adjustRightInd w:val="0"/>
        <w:contextualSpacing/>
        <w:jc w:val="both"/>
        <w:rPr>
          <w:rFonts w:ascii="Times New Roman" w:hAnsi="Times New Roman" w:cs="Times New Roman"/>
          <w:color w:val="000000"/>
        </w:rPr>
      </w:pPr>
      <w:r>
        <w:rPr>
          <w:rFonts w:ascii="Times New Roman" w:hAnsi="Times New Roman" w:cs="Times New Roman"/>
          <w:color w:val="000000"/>
        </w:rPr>
        <w:t xml:space="preserve"> - </w:t>
      </w:r>
      <w:r>
        <w:rPr>
          <w:rFonts w:ascii="Times New Roman" w:hAnsi="Times New Roman" w:cs="Times New Roman"/>
          <w:color w:val="000000"/>
        </w:rPr>
        <w:t xml:space="preserve">средства, заложенные в качестве резерва на непредвиденные расходы и затраты, предусмотренные Приложением № </w:t>
      </w:r>
      <w:r>
        <w:rPr>
          <w:rFonts w:ascii="Times New Roman" w:hAnsi="Times New Roman" w:cs="Times New Roman"/>
          <w:color w:val="000000"/>
        </w:rPr>
        <w:t>2</w:t>
      </w:r>
      <w:r>
        <w:rPr>
          <w:rFonts w:ascii="Times New Roman" w:hAnsi="Times New Roman" w:cs="Times New Roman"/>
          <w:color w:val="000000"/>
        </w:rPr>
        <w:t>, могут быть включены Подрядчиком в Акт приемки вы</w:t>
      </w:r>
      <w:r>
        <w:rPr>
          <w:rFonts w:ascii="Times New Roman" w:hAnsi="Times New Roman" w:cs="Times New Roman"/>
          <w:color w:val="000000"/>
        </w:rPr>
        <w:t xml:space="preserve">полненных работ только в случае </w:t>
      </w:r>
      <w:r>
        <w:rPr>
          <w:rFonts w:ascii="Times New Roman" w:hAnsi="Times New Roman" w:cs="Times New Roman"/>
        </w:rPr>
        <w:t>наличия и предоставления Заказчику обосновывающих и расшифровывающих данные затраты документов;</w:t>
      </w:r>
    </w:p>
    <w:p w:rsidR="00EC2FDF" w:rsidRDefault="00C100FF">
      <w:pPr>
        <w:pStyle w:val="12"/>
        <w:numPr>
          <w:ilvl w:val="1"/>
          <w:numId w:val="1"/>
        </w:numPr>
        <w:shd w:val="clear" w:color="auto" w:fill="FFFFFD"/>
        <w:tabs>
          <w:tab w:val="clear" w:pos="1567"/>
          <w:tab w:val="left" w:pos="709"/>
        </w:tabs>
        <w:autoSpaceDE w:val="0"/>
        <w:autoSpaceDN w:val="0"/>
        <w:adjustRightInd w:val="0"/>
        <w:ind w:left="0"/>
        <w:jc w:val="both"/>
        <w:rPr>
          <w:rFonts w:ascii="Times New Roman" w:hAnsi="Times New Roman" w:cs="Times New Roman"/>
          <w:color w:val="000000"/>
        </w:rPr>
      </w:pPr>
      <w:r>
        <w:rPr>
          <w:rFonts w:ascii="Times New Roman" w:hAnsi="Times New Roman" w:cs="Times New Roman"/>
          <w:color w:val="000000"/>
        </w:rPr>
        <w:t xml:space="preserve">В случае возникновения непредвиденных видов и объемов работ, не предусмотренных Приложением № </w:t>
      </w:r>
      <w:r>
        <w:rPr>
          <w:rFonts w:ascii="Times New Roman" w:hAnsi="Times New Roman" w:cs="Times New Roman"/>
          <w:color w:val="000000"/>
        </w:rPr>
        <w:t>2</w:t>
      </w:r>
      <w:r>
        <w:rPr>
          <w:rFonts w:ascii="Times New Roman" w:hAnsi="Times New Roman" w:cs="Times New Roman"/>
          <w:color w:val="000000"/>
        </w:rPr>
        <w:t xml:space="preserve"> и, по этой причине, превышении п</w:t>
      </w:r>
      <w:r>
        <w:rPr>
          <w:rFonts w:ascii="Times New Roman" w:hAnsi="Times New Roman" w:cs="Times New Roman"/>
          <w:color w:val="000000"/>
        </w:rPr>
        <w:t>риблизительной Цены Работы,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EC2FDF" w:rsidRDefault="00C100FF">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rPr>
        <w:t>После получения подписанного Заказчиком</w:t>
      </w:r>
      <w:r>
        <w:rPr>
          <w:rFonts w:ascii="Times New Roman" w:hAnsi="Times New Roman" w:cs="Times New Roman"/>
        </w:rPr>
        <w:t xml:space="preserve"> </w:t>
      </w:r>
      <w:r>
        <w:rPr>
          <w:rFonts w:ascii="Times New Roman" w:hAnsi="Times New Roman" w:cs="Times New Roman"/>
        </w:rPr>
        <w:t xml:space="preserve"> Акта приемки выполненных Работ Подрядчик направляет Заказчику счет и счет-фактуру на оплату выполненных Работ.</w:t>
      </w:r>
    </w:p>
    <w:p w:rsidR="00EC2FDF" w:rsidRDefault="00C100FF">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color w:val="000000"/>
        </w:rPr>
        <w:t>Оплата выполненной Работы производится Заказчиком</w:t>
      </w:r>
      <w:r>
        <w:rPr>
          <w:rFonts w:ascii="Times New Roman" w:hAnsi="Times New Roman" w:cs="Times New Roman"/>
          <w:bCs w:val="0"/>
        </w:rPr>
        <w:t xml:space="preserve"> </w:t>
      </w:r>
      <w:r>
        <w:rPr>
          <w:rFonts w:ascii="Times New Roman" w:hAnsi="Times New Roman" w:cs="Times New Roman"/>
          <w:bCs w:val="0"/>
        </w:rPr>
        <w:t>частями. Первая часть - аванс в размере 30% от суммы д</w:t>
      </w:r>
      <w:r>
        <w:rPr>
          <w:rFonts w:ascii="Times New Roman" w:hAnsi="Times New Roman" w:cs="Times New Roman"/>
          <w:bCs w:val="0"/>
        </w:rPr>
        <w:t xml:space="preserve">оговора. Окончательный расчет - </w:t>
      </w:r>
      <w:r>
        <w:rPr>
          <w:rFonts w:ascii="Times New Roman" w:hAnsi="Times New Roman" w:cs="Times New Roman"/>
          <w:bCs w:val="0"/>
        </w:rPr>
        <w:t xml:space="preserve">не ранее 30 (тридцати) календарных дней с момента получения счета и счета-фактуры, оформленных в соответствии с требованиями законодательства РФ. </w:t>
      </w:r>
    </w:p>
    <w:p w:rsidR="00EC2FDF" w:rsidRDefault="00C100FF">
      <w:pPr>
        <w:shd w:val="clear" w:color="auto" w:fill="FFFFFF"/>
        <w:ind w:firstLine="709"/>
        <w:jc w:val="both"/>
        <w:rPr>
          <w:rFonts w:ascii="Times New Roman" w:hAnsi="Times New Roman" w:cs="Times New Roman"/>
        </w:rPr>
      </w:pPr>
      <w:r>
        <w:rPr>
          <w:rFonts w:ascii="Times New Roman" w:hAnsi="Times New Roman" w:cs="Times New Roman"/>
        </w:rPr>
        <w:lastRenderedPageBreak/>
        <w:t>Стороны пришли к соглашению, что к отношениям сторон по настоящему Договору з</w:t>
      </w:r>
      <w:r>
        <w:rPr>
          <w:rFonts w:ascii="Times New Roman" w:hAnsi="Times New Roman" w:cs="Times New Roman"/>
        </w:rPr>
        <w:t xml:space="preserve">аконные проценты не применяются (п.1 ст. 317.1 ГК РФ). </w:t>
      </w:r>
    </w:p>
    <w:p w:rsidR="00EC2FDF" w:rsidRDefault="00C100FF">
      <w:pPr>
        <w:autoSpaceDE w:val="0"/>
        <w:autoSpaceDN w:val="0"/>
        <w:adjustRightInd w:val="0"/>
        <w:ind w:firstLine="709"/>
        <w:contextualSpacing/>
        <w:jc w:val="both"/>
        <w:rPr>
          <w:rFonts w:ascii="Times New Roman" w:hAnsi="Times New Roman" w:cs="Times New Roman"/>
          <w:bCs w:val="0"/>
        </w:rPr>
      </w:pPr>
      <w:r>
        <w:rPr>
          <w:rFonts w:ascii="Times New Roman" w:hAnsi="Times New Roman" w:cs="Times New Roman"/>
          <w:bCs w:val="0"/>
        </w:rPr>
        <w:t>В случае не предоставления счета-фактуры или предоставления счета-фактуры, несоответствующей требованиям действующего законодательства РФ,</w:t>
      </w:r>
      <w:r>
        <w:rPr>
          <w:rFonts w:ascii="Times New Roman" w:hAnsi="Times New Roman" w:cs="Times New Roman"/>
        </w:rPr>
        <w:t xml:space="preserve"> Заказчик вправе отказаться от оплаты выполненных работ до момента предоставления счета-фактуры, соответствующей </w:t>
      </w:r>
      <w:r>
        <w:rPr>
          <w:rFonts w:ascii="Times New Roman" w:hAnsi="Times New Roman" w:cs="Times New Roman"/>
          <w:bCs w:val="0"/>
        </w:rPr>
        <w:t>требованиям законодательства РФ, а Подрядчик не вправе требовать оплаты или применять любые штрафные санкции, вытекающие из Договора или законо</w:t>
      </w:r>
      <w:r>
        <w:rPr>
          <w:rFonts w:ascii="Times New Roman" w:hAnsi="Times New Roman" w:cs="Times New Roman"/>
          <w:bCs w:val="0"/>
        </w:rPr>
        <w:t>дательства РФ.</w:t>
      </w:r>
    </w:p>
    <w:p w:rsidR="00EC2FDF" w:rsidRDefault="00C100FF">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16 настоящего Договора, </w:t>
      </w:r>
      <w:r>
        <w:rPr>
          <w:rFonts w:ascii="Times New Roman" w:hAnsi="Times New Roman" w:cs="Times New Roman"/>
          <w:bCs w:val="0"/>
        </w:rPr>
        <w:t xml:space="preserve">если иное не </w:t>
      </w:r>
      <w:r>
        <w:rPr>
          <w:rFonts w:ascii="Times New Roman" w:hAnsi="Times New Roman" w:cs="Times New Roman"/>
          <w:bCs w:val="0"/>
        </w:rPr>
        <w:t>предусмотрено соглашением Сторон</w:t>
      </w:r>
      <w:r>
        <w:rPr>
          <w:rFonts w:ascii="Times New Roman" w:hAnsi="Times New Roman" w:cs="Times New Roman"/>
        </w:rPr>
        <w:t>.</w:t>
      </w:r>
    </w:p>
    <w:p w:rsidR="00EC2FDF" w:rsidRDefault="00EC2FDF">
      <w:pPr>
        <w:autoSpaceDE w:val="0"/>
        <w:autoSpaceDN w:val="0"/>
        <w:adjustRightInd w:val="0"/>
        <w:contextualSpacing/>
        <w:jc w:val="both"/>
        <w:rPr>
          <w:rFonts w:ascii="Times New Roman" w:hAnsi="Times New Roman" w:cs="Times New Roman"/>
        </w:rPr>
      </w:pPr>
    </w:p>
    <w:p w:rsidR="00EC2FDF" w:rsidRDefault="00C100FF">
      <w:pPr>
        <w:widowControl w:val="0"/>
        <w:numPr>
          <w:ilvl w:val="0"/>
          <w:numId w:val="1"/>
        </w:numPr>
        <w:autoSpaceDE w:val="0"/>
        <w:autoSpaceDN w:val="0"/>
        <w:adjustRightInd w:val="0"/>
        <w:spacing w:before="120" w:after="120"/>
        <w:contextualSpacing/>
        <w:jc w:val="center"/>
        <w:outlineLvl w:val="0"/>
        <w:rPr>
          <w:rFonts w:ascii="Times New Roman" w:hAnsi="Times New Roman" w:cs="Times New Roman"/>
        </w:rPr>
      </w:pPr>
      <w:r>
        <w:rPr>
          <w:rFonts w:ascii="Times New Roman" w:hAnsi="Times New Roman" w:cs="Times New Roman"/>
          <w:b/>
          <w:bCs w:val="0"/>
        </w:rPr>
        <w:t>Порядок выполнения работ и приемки выполненных работ.</w:t>
      </w:r>
    </w:p>
    <w:p w:rsidR="00EC2FDF" w:rsidRDefault="00EC2FDF">
      <w:pPr>
        <w:widowControl w:val="0"/>
        <w:autoSpaceDE w:val="0"/>
        <w:autoSpaceDN w:val="0"/>
        <w:adjustRightInd w:val="0"/>
        <w:spacing w:before="120" w:after="120"/>
        <w:contextualSpacing/>
        <w:jc w:val="center"/>
        <w:outlineLvl w:val="0"/>
        <w:rPr>
          <w:rFonts w:ascii="Times New Roman" w:hAnsi="Times New Roman" w:cs="Times New Roman"/>
        </w:rPr>
      </w:pPr>
    </w:p>
    <w:p w:rsidR="00EC2FDF" w:rsidRDefault="00C100FF">
      <w:pPr>
        <w:numPr>
          <w:ilvl w:val="1"/>
          <w:numId w:val="1"/>
        </w:numPr>
        <w:tabs>
          <w:tab w:val="clear" w:pos="1567"/>
        </w:tabs>
        <w:autoSpaceDE w:val="0"/>
        <w:autoSpaceDN w:val="0"/>
        <w:adjustRightInd w:val="0"/>
        <w:contextualSpacing/>
        <w:jc w:val="both"/>
        <w:rPr>
          <w:rFonts w:ascii="Times New Roman" w:hAnsi="Times New Roman" w:cs="Times New Roman"/>
          <w:b/>
          <w:iCs w:val="0"/>
        </w:rPr>
      </w:pPr>
      <w:r>
        <w:rPr>
          <w:rFonts w:ascii="Times New Roman" w:hAnsi="Times New Roman" w:cs="Times New Roman"/>
          <w:b/>
          <w:iCs w:val="0"/>
        </w:rPr>
        <w:t>Порядок выполнения Работы:</w:t>
      </w:r>
    </w:p>
    <w:p w:rsidR="00EC2FDF" w:rsidRDefault="00C100FF">
      <w:pPr>
        <w:numPr>
          <w:ilvl w:val="2"/>
          <w:numId w:val="1"/>
        </w:numPr>
        <w:tabs>
          <w:tab w:val="clear" w:pos="1042"/>
          <w:tab w:val="left" w:pos="0"/>
        </w:tabs>
        <w:autoSpaceDE w:val="0"/>
        <w:autoSpaceDN w:val="0"/>
        <w:adjustRightInd w:val="0"/>
        <w:contextualSpacing/>
        <w:jc w:val="both"/>
        <w:rPr>
          <w:rFonts w:ascii="Times New Roman" w:hAnsi="Times New Roman" w:cs="Times New Roman"/>
          <w:iCs w:val="0"/>
        </w:rPr>
      </w:pPr>
      <w:r>
        <w:rPr>
          <w:rFonts w:ascii="Times New Roman" w:hAnsi="Times New Roman" w:cs="Times New Roman"/>
          <w:iCs w:val="0"/>
        </w:rPr>
        <w:t xml:space="preserve">Подрядчик приступает к выполнению Работы с момента передачи ему от Заказчика Объекта в работу. </w:t>
      </w:r>
    </w:p>
    <w:p w:rsidR="00EC2FDF" w:rsidRDefault="00C100FF">
      <w:pPr>
        <w:numPr>
          <w:ilvl w:val="2"/>
          <w:numId w:val="1"/>
        </w:numPr>
        <w:tabs>
          <w:tab w:val="clear" w:pos="1042"/>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Подрядчик при выполнении Работы:</w:t>
      </w:r>
    </w:p>
    <w:p w:rsidR="00EC2FDF" w:rsidRDefault="00C100FF">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а) </w:t>
      </w:r>
      <w:r>
        <w:rPr>
          <w:rFonts w:ascii="Times New Roman" w:hAnsi="Times New Roman" w:cs="Times New Roman"/>
          <w:bCs w:val="0"/>
        </w:rPr>
        <w:t>обеспеч</w:t>
      </w:r>
      <w:r>
        <w:rPr>
          <w:rFonts w:ascii="Times New Roman" w:hAnsi="Times New Roman" w:cs="Times New Roman"/>
          <w:bCs w:val="0"/>
        </w:rPr>
        <w:t>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EC2FDF" w:rsidRDefault="00C100FF">
      <w:pPr>
        <w:pStyle w:val="ConsPlusNormal"/>
        <w:widowControl/>
        <w:ind w:firstLine="0"/>
        <w:contextualSpacing/>
        <w:jc w:val="both"/>
        <w:rPr>
          <w:rFonts w:ascii="Times New Roman" w:hAnsi="Times New Roman" w:cs="Times New Roman"/>
          <w:iCs/>
        </w:rPr>
      </w:pPr>
      <w:r>
        <w:rPr>
          <w:rFonts w:ascii="Times New Roman" w:hAnsi="Times New Roman" w:cs="Times New Roman"/>
          <w:iCs/>
        </w:rPr>
        <w:t xml:space="preserve">б) </w:t>
      </w:r>
      <w:r>
        <w:rPr>
          <w:rFonts w:ascii="Times New Roman" w:hAnsi="Times New Roman" w:cs="Times New Roman"/>
          <w:iCs/>
        </w:rPr>
        <w:t>обеспечивает, в случае необходимости, согласование с органа</w:t>
      </w:r>
      <w:r>
        <w:rPr>
          <w:rFonts w:ascii="Times New Roman" w:hAnsi="Times New Roman" w:cs="Times New Roman"/>
          <w:iCs/>
        </w:rPr>
        <w:t>ми государственного надзора порядка ведения работ и его соблюдение на Объекте;</w:t>
      </w:r>
    </w:p>
    <w:p w:rsidR="00EC2FDF" w:rsidRDefault="00C100FF">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в) </w:t>
      </w:r>
      <w:r>
        <w:rPr>
          <w:rFonts w:ascii="Times New Roman" w:hAnsi="Times New Roman" w:cs="Times New Roman"/>
          <w:bCs w:val="0"/>
        </w:rPr>
        <w:t>возводит собственными силами и за счет собственных средств все временные сооружения, необходимые для выполнения Работы;</w:t>
      </w:r>
    </w:p>
    <w:p w:rsidR="00EC2FDF" w:rsidRDefault="00C100FF">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г) </w:t>
      </w:r>
      <w:r>
        <w:rPr>
          <w:rFonts w:ascii="Times New Roman" w:hAnsi="Times New Roman" w:cs="Times New Roman"/>
          <w:bCs w:val="0"/>
        </w:rPr>
        <w:t>осуществляет за свой счет содержание и уборку Объек</w:t>
      </w:r>
      <w:r>
        <w:rPr>
          <w:rFonts w:ascii="Times New Roman" w:hAnsi="Times New Roman" w:cs="Times New Roman"/>
          <w:bCs w:val="0"/>
        </w:rPr>
        <w:t>та и прилегающей непосредственно к нему территории в период проведения Работы и по их окончании;</w:t>
      </w:r>
    </w:p>
    <w:p w:rsidR="00EC2FDF" w:rsidRDefault="00C100FF">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д)</w:t>
      </w:r>
      <w:r>
        <w:rPr>
          <w:rFonts w:ascii="Times New Roman" w:hAnsi="Times New Roman" w:cs="Times New Roman"/>
          <w:bCs w:val="0"/>
        </w:rPr>
        <w:t xml:space="preserve"> </w:t>
      </w:r>
      <w:r>
        <w:rPr>
          <w:rFonts w:ascii="Times New Roman" w:hAnsi="Times New Roman" w:cs="Times New Roman"/>
          <w:bCs w:val="0"/>
        </w:rPr>
        <w:t>обеспечивает охрану Объекта, материалов, изделий, конструкций, оборудования до полного завершения Работы (включая период времени, в течение которого Подрядч</w:t>
      </w:r>
      <w:r>
        <w:rPr>
          <w:rFonts w:ascii="Times New Roman" w:hAnsi="Times New Roman" w:cs="Times New Roman"/>
          <w:bCs w:val="0"/>
        </w:rPr>
        <w:t>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EC2FDF" w:rsidRDefault="00C100FF">
      <w:pPr>
        <w:tabs>
          <w:tab w:val="left" w:pos="709"/>
        </w:tabs>
        <w:autoSpaceDE w:val="0"/>
        <w:autoSpaceDN w:val="0"/>
        <w:adjustRightInd w:val="0"/>
        <w:jc w:val="both"/>
        <w:rPr>
          <w:rFonts w:ascii="Times New Roman" w:hAnsi="Times New Roman" w:cs="Times New Roman"/>
          <w:spacing w:val="-11"/>
        </w:rPr>
      </w:pPr>
      <w:r>
        <w:rPr>
          <w:rFonts w:ascii="Times New Roman" w:hAnsi="Times New Roman" w:cs="Times New Roman"/>
          <w:color w:val="000000"/>
        </w:rPr>
        <w:t>е)</w:t>
      </w:r>
      <w:r>
        <w:rPr>
          <w:rFonts w:ascii="Times New Roman" w:hAnsi="Times New Roman" w:cs="Times New Roman"/>
          <w:color w:val="000000"/>
        </w:rPr>
        <w:t xml:space="preserve"> </w:t>
      </w:r>
      <w:r>
        <w:rPr>
          <w:rFonts w:ascii="Times New Roman" w:hAnsi="Times New Roman" w:cs="Times New Roman"/>
          <w:color w:val="000000"/>
        </w:rPr>
        <w:t xml:space="preserve">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Pr>
          <w:rFonts w:ascii="Times New Roman" w:hAnsi="Times New Roman" w:cs="Times New Roman"/>
        </w:rPr>
        <w:t>счетам, выставляемым Заказчиком;</w:t>
      </w:r>
    </w:p>
    <w:p w:rsidR="00EC2FDF" w:rsidRDefault="00C100FF">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ж)</w:t>
      </w:r>
      <w:r>
        <w:rPr>
          <w:rFonts w:ascii="Times New Roman" w:hAnsi="Times New Roman" w:cs="Times New Roman"/>
          <w:bCs w:val="0"/>
        </w:rPr>
        <w:t xml:space="preserve"> </w:t>
      </w:r>
      <w:r>
        <w:rPr>
          <w:rFonts w:ascii="Times New Roman" w:hAnsi="Times New Roman" w:cs="Times New Roman"/>
          <w:bCs w:val="0"/>
        </w:rPr>
        <w:t>обеспечивает наличие, всех документов, подтверждающих кач</w:t>
      </w:r>
      <w:r>
        <w:rPr>
          <w:rFonts w:ascii="Times New Roman" w:hAnsi="Times New Roman" w:cs="Times New Roman"/>
          <w:bCs w:val="0"/>
        </w:rPr>
        <w:t>ество материалов, оборудования и техники, применяемых в Работе и/или устанавливаемых (монтируемых) на Объекте.</w:t>
      </w:r>
    </w:p>
    <w:p w:rsidR="00EC2FDF" w:rsidRDefault="00C100FF">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з)</w:t>
      </w:r>
      <w:r>
        <w:rPr>
          <w:rFonts w:ascii="Times New Roman" w:hAnsi="Times New Roman" w:cs="Times New Roman"/>
          <w:bCs w:val="0"/>
        </w:rPr>
        <w:t xml:space="preserve"> </w:t>
      </w:r>
      <w:r>
        <w:rPr>
          <w:rFonts w:ascii="Times New Roman" w:hAnsi="Times New Roman" w:cs="Times New Roman"/>
          <w:bCs w:val="0"/>
        </w:rPr>
        <w:t>обеспечивает соблюдение требований правил пропускного режима на объектах Заказчика при выполнении Работ на его территории. Допуск на объекты о</w:t>
      </w:r>
      <w:r>
        <w:rPr>
          <w:rFonts w:ascii="Times New Roman" w:hAnsi="Times New Roman" w:cs="Times New Roman"/>
          <w:bCs w:val="0"/>
        </w:rPr>
        <w:t>существлять по документам, удостоверяющим личность.</w:t>
      </w:r>
    </w:p>
    <w:p w:rsidR="00EC2FDF" w:rsidRDefault="00C100FF">
      <w:pPr>
        <w:numPr>
          <w:ilvl w:val="2"/>
          <w:numId w:val="1"/>
        </w:numPr>
        <w:tabs>
          <w:tab w:val="clear" w:pos="1042"/>
          <w:tab w:val="left" w:pos="0"/>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Подрядчик при выполнении Работы ведет журнал производства работ на русском языке. Форма журнала должна соответствовать требованиям РД-11-05-2007. Каждая запись в журнале подписывается Подрядчиком и предст</w:t>
      </w:r>
      <w:r>
        <w:rPr>
          <w:rFonts w:ascii="Times New Roman" w:hAnsi="Times New Roman" w:cs="Times New Roman"/>
          <w:bCs w:val="0"/>
        </w:rPr>
        <w:t>авителем Заказчика. Журнал ведется с момента начала Работы до ее завершения.</w:t>
      </w:r>
    </w:p>
    <w:p w:rsidR="00EC2FDF" w:rsidRDefault="00C100FF">
      <w:pPr>
        <w:numPr>
          <w:ilvl w:val="2"/>
          <w:numId w:val="1"/>
        </w:numPr>
        <w:tabs>
          <w:tab w:val="clear" w:pos="1042"/>
          <w:tab w:val="left" w:pos="0"/>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Подрядчик при обнаружении:</w:t>
      </w:r>
    </w:p>
    <w:p w:rsidR="00EC2FDF" w:rsidRDefault="00C100FF">
      <w:pPr>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bCs w:val="0"/>
        </w:rPr>
        <w:t xml:space="preserve"> - </w:t>
      </w:r>
      <w:r>
        <w:rPr>
          <w:rFonts w:ascii="Times New Roman" w:hAnsi="Times New Roman" w:cs="Times New Roman"/>
          <w:bCs w:val="0"/>
        </w:rPr>
        <w:t xml:space="preserve">угрозы </w:t>
      </w:r>
      <w:r>
        <w:rPr>
          <w:rFonts w:ascii="Times New Roman" w:hAnsi="Times New Roman" w:cs="Times New Roman"/>
          <w:bCs w:val="0"/>
          <w:iCs w:val="0"/>
        </w:rPr>
        <w:t>аварии или создания угрозы жизни, здоровью и/или безопасности граждан.</w:t>
      </w:r>
    </w:p>
    <w:p w:rsidR="00EC2FDF" w:rsidRDefault="00C100FF">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 - </w:t>
      </w:r>
      <w:r>
        <w:rPr>
          <w:rFonts w:ascii="Times New Roman" w:hAnsi="Times New Roman" w:cs="Times New Roman"/>
          <w:bCs w:val="0"/>
        </w:rPr>
        <w:t>возможных неблагоприятных для Заказчика последствий выполнения его у</w:t>
      </w:r>
      <w:r>
        <w:rPr>
          <w:rFonts w:ascii="Times New Roman" w:hAnsi="Times New Roman" w:cs="Times New Roman"/>
          <w:bCs w:val="0"/>
        </w:rPr>
        <w:t>казаний о способе исполнения работы;</w:t>
      </w:r>
    </w:p>
    <w:p w:rsidR="00EC2FDF" w:rsidRDefault="00C100FF">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 - </w:t>
      </w:r>
      <w:r>
        <w:rPr>
          <w:rFonts w:ascii="Times New Roman" w:hAnsi="Times New Roman" w:cs="Times New Roman"/>
          <w:bCs w:val="0"/>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EC2FDF" w:rsidRDefault="00C100FF">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 - </w:t>
      </w:r>
      <w:r>
        <w:rPr>
          <w:rFonts w:ascii="Times New Roman" w:hAnsi="Times New Roman" w:cs="Times New Roman"/>
          <w:bCs w:val="0"/>
        </w:rPr>
        <w:t>иных обстоятельств, угрожающих годности или прочности результа</w:t>
      </w:r>
      <w:r>
        <w:rPr>
          <w:rFonts w:ascii="Times New Roman" w:hAnsi="Times New Roman" w:cs="Times New Roman"/>
          <w:bCs w:val="0"/>
        </w:rPr>
        <w:t>тов выполняемой работы либо создающих невозможность ее завершения в срок;</w:t>
      </w:r>
    </w:p>
    <w:p w:rsidR="00EC2FDF" w:rsidRDefault="00C100FF">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ab/>
        <w:t>обязан немедленно, в письменном виде, известить Заказчика и, до получения от него указаний, приостановить работы.</w:t>
      </w:r>
    </w:p>
    <w:p w:rsidR="00EC2FDF" w:rsidRDefault="00C100FF">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Подрядчик, не предупредивший Заказчика об указанных обстоятельствах</w:t>
      </w:r>
      <w:r>
        <w:rPr>
          <w:rFonts w:ascii="Times New Roman" w:hAnsi="Times New Roman" w:cs="Times New Roman"/>
          <w:bCs w:val="0"/>
        </w:rPr>
        <w:t>, не вправе при предъявлении к нему соответствующих требований ссылаться на указанные обстоятельства.</w:t>
      </w:r>
    </w:p>
    <w:p w:rsidR="00EC2FDF" w:rsidRDefault="00C100FF">
      <w:pPr>
        <w:numPr>
          <w:ilvl w:val="2"/>
          <w:numId w:val="1"/>
        </w:numPr>
        <w:tabs>
          <w:tab w:val="clear" w:pos="1042"/>
          <w:tab w:val="left" w:pos="0"/>
        </w:tabs>
        <w:autoSpaceDE w:val="0"/>
        <w:autoSpaceDN w:val="0"/>
        <w:adjustRightInd w:val="0"/>
        <w:contextualSpacing/>
        <w:jc w:val="both"/>
        <w:rPr>
          <w:rFonts w:ascii="Times New Roman" w:hAnsi="Times New Roman" w:cs="Times New Roman"/>
          <w:bCs w:val="0"/>
        </w:rPr>
      </w:pPr>
      <w:r>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w:t>
      </w:r>
      <w:r>
        <w:rPr>
          <w:rFonts w:ascii="Times New Roman" w:hAnsi="Times New Roman" w:cs="Times New Roman"/>
        </w:rPr>
        <w:t>бот.</w:t>
      </w:r>
    </w:p>
    <w:p w:rsidR="00EC2FDF" w:rsidRDefault="00C100FF">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lastRenderedPageBreak/>
        <w:t>6.1.6.</w:t>
      </w:r>
      <w:r>
        <w:rPr>
          <w:rFonts w:ascii="Times New Roman" w:hAnsi="Times New Roman" w:cs="Times New Roman"/>
          <w:bCs w:val="0"/>
        </w:rPr>
        <w:tab/>
        <w:t>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w:t>
      </w:r>
      <w:r>
        <w:rPr>
          <w:rFonts w:ascii="Times New Roman" w:hAnsi="Times New Roman" w:cs="Times New Roman"/>
          <w:bCs w:val="0"/>
        </w:rPr>
        <w:t>иям и уровням, правильность положения уровней, размеров и соосности.</w:t>
      </w:r>
    </w:p>
    <w:p w:rsidR="00EC2FDF" w:rsidRDefault="00C100FF">
      <w:pPr>
        <w:tabs>
          <w:tab w:val="left" w:pos="709"/>
          <w:tab w:val="left" w:pos="3261"/>
        </w:tabs>
        <w:autoSpaceDE w:val="0"/>
        <w:autoSpaceDN w:val="0"/>
        <w:adjustRightInd w:val="0"/>
        <w:contextualSpacing/>
        <w:rPr>
          <w:rFonts w:ascii="Times New Roman" w:hAnsi="Times New Roman" w:cs="Times New Roman"/>
          <w:b/>
          <w:iCs w:val="0"/>
        </w:rPr>
      </w:pPr>
      <w:r>
        <w:rPr>
          <w:rFonts w:ascii="Times New Roman" w:hAnsi="Times New Roman" w:cs="Times New Roman"/>
          <w:b/>
          <w:iCs w:val="0"/>
        </w:rPr>
        <w:t>6.2. Порядок приемки Работы:</w:t>
      </w:r>
    </w:p>
    <w:p w:rsidR="00EC2FDF" w:rsidRDefault="00C100FF">
      <w:pPr>
        <w:jc w:val="both"/>
        <w:rPr>
          <w:rFonts w:ascii="Times New Roman" w:hAnsi="Times New Roman" w:cs="Times New Roman"/>
        </w:rPr>
      </w:pPr>
      <w:r>
        <w:rPr>
          <w:rFonts w:ascii="Times New Roman" w:hAnsi="Times New Roman" w:cs="Times New Roman"/>
        </w:rPr>
        <w:t>6.2.1. Приемка Заказчиком результата выполненных Подрядчиком Работ,</w:t>
      </w:r>
      <w:r>
        <w:t xml:space="preserve"> </w:t>
      </w:r>
      <w:r>
        <w:rPr>
          <w:rFonts w:ascii="Times New Roman" w:hAnsi="Times New Roman" w:cs="Times New Roman"/>
        </w:rPr>
        <w:t xml:space="preserve">предусмотренных настоящим Договором, осуществляется по факту выполнения </w:t>
      </w:r>
      <w:r>
        <w:rPr>
          <w:rFonts w:ascii="Times New Roman" w:hAnsi="Times New Roman" w:cs="Times New Roman"/>
        </w:rPr>
        <w:t xml:space="preserve">полного </w:t>
      </w:r>
      <w:r>
        <w:rPr>
          <w:rFonts w:ascii="Times New Roman" w:hAnsi="Times New Roman" w:cs="Times New Roman"/>
        </w:rPr>
        <w:t>объема раб</w:t>
      </w:r>
      <w:r>
        <w:rPr>
          <w:rFonts w:ascii="Times New Roman" w:hAnsi="Times New Roman" w:cs="Times New Roman"/>
        </w:rPr>
        <w:t>от, с обязательным подписанием Акта приемки выполненных работ по форме КС-2 и Справки о стоимости выполненных работ по форме КС-3.</w:t>
      </w:r>
      <w:r>
        <w:rPr>
          <w:rFonts w:ascii="Times New Roman" w:hAnsi="Times New Roman" w:cs="Times New Roman"/>
        </w:rPr>
        <w:t xml:space="preserve"> </w:t>
      </w:r>
    </w:p>
    <w:p w:rsidR="00EC2FDF" w:rsidRDefault="00C100FF">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6.2.2 По окончании выполнения </w:t>
      </w:r>
      <w:r>
        <w:rPr>
          <w:rFonts w:ascii="Times New Roman" w:hAnsi="Times New Roman" w:cs="Times New Roman"/>
          <w:bCs w:val="0"/>
        </w:rPr>
        <w:t xml:space="preserve">полного </w:t>
      </w:r>
      <w:r>
        <w:rPr>
          <w:rFonts w:ascii="Times New Roman" w:hAnsi="Times New Roman" w:cs="Times New Roman"/>
          <w:bCs w:val="0"/>
        </w:rPr>
        <w:t xml:space="preserve">объема Работ, Подрядчик уведомляет Заказчика о готовности к сдаче результата </w:t>
      </w:r>
      <w:r>
        <w:rPr>
          <w:rFonts w:ascii="Times New Roman" w:hAnsi="Times New Roman" w:cs="Times New Roman"/>
          <w:bCs w:val="0"/>
        </w:rPr>
        <w:t>выполненных Работ в письменном виде не позднее 3 (трех) календарных дней с момента его готовности.</w:t>
      </w:r>
    </w:p>
    <w:p w:rsidR="00EC2FDF" w:rsidRDefault="00C100FF">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6.2.3. Приемка Заказчиком </w:t>
      </w:r>
      <w:r>
        <w:rPr>
          <w:rFonts w:ascii="Times New Roman" w:hAnsi="Times New Roman" w:cs="Times New Roman"/>
        </w:rPr>
        <w:t>результата</w:t>
      </w:r>
      <w:r>
        <w:rPr>
          <w:rFonts w:ascii="Times New Roman" w:hAnsi="Times New Roman" w:cs="Times New Roman"/>
          <w:bCs w:val="0"/>
        </w:rPr>
        <w:t xml:space="preserve"> выполненных Подрядчиком работ осуществляется в течение 5 (пяти) рабочих дней с момента получения уведомления, предусмотр</w:t>
      </w:r>
      <w:r>
        <w:rPr>
          <w:rFonts w:ascii="Times New Roman" w:hAnsi="Times New Roman" w:cs="Times New Roman"/>
          <w:bCs w:val="0"/>
        </w:rPr>
        <w:t>енного п. 6.2.2. Договора.</w:t>
      </w:r>
    </w:p>
    <w:p w:rsidR="00EC2FDF" w:rsidRDefault="00C100FF">
      <w:pPr>
        <w:pStyle w:val="ConsPlusNormal"/>
        <w:widowControl/>
        <w:ind w:firstLine="0"/>
        <w:contextualSpacing/>
        <w:jc w:val="both"/>
        <w:rPr>
          <w:rFonts w:ascii="Times New Roman" w:hAnsi="Times New Roman" w:cs="Times New Roman"/>
        </w:rPr>
      </w:pPr>
      <w:r>
        <w:rPr>
          <w:rFonts w:ascii="Times New Roman" w:hAnsi="Times New Roman" w:cs="Times New Roman"/>
          <w:iCs/>
        </w:rPr>
        <w:t xml:space="preserve">6.2.4. Приемка Скрытых работ осуществляется только при условии </w:t>
      </w:r>
      <w:r>
        <w:rPr>
          <w:rFonts w:ascii="Times New Roman" w:hAnsi="Times New Roman" w:cs="Times New Roman"/>
        </w:rPr>
        <w:t>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w:t>
      </w:r>
      <w:r>
        <w:rPr>
          <w:rFonts w:ascii="Times New Roman" w:hAnsi="Times New Roman" w:cs="Times New Roman"/>
        </w:rPr>
        <w:t xml:space="preserve">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EC2FDF" w:rsidRDefault="00C100FF">
      <w:pPr>
        <w:pStyle w:val="ConsPlusNormal"/>
        <w:widowControl/>
        <w:tabs>
          <w:tab w:val="left" w:pos="0"/>
        </w:tabs>
        <w:ind w:firstLine="0"/>
        <w:contextualSpacing/>
        <w:jc w:val="both"/>
        <w:rPr>
          <w:rFonts w:ascii="Times New Roman" w:hAnsi="Times New Roman" w:cs="Times New Roman"/>
        </w:rPr>
      </w:pPr>
      <w:r>
        <w:rPr>
          <w:rFonts w:ascii="Times New Roman" w:hAnsi="Times New Roman" w:cs="Times New Roman"/>
        </w:rPr>
        <w:t>Подрядчик приступает к выпо</w:t>
      </w:r>
      <w:r>
        <w:rPr>
          <w:rFonts w:ascii="Times New Roman" w:hAnsi="Times New Roman" w:cs="Times New Roman"/>
        </w:rPr>
        <w:t>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w:t>
      </w:r>
      <w:r>
        <w:rPr>
          <w:rFonts w:ascii="Times New Roman" w:hAnsi="Times New Roman" w:cs="Times New Roman"/>
        </w:rPr>
        <w:t>ую часть Скрытых работ, не прошедших приемку представителем Заказчика, согласно его указанию, а затем - восстановить ее.</w:t>
      </w:r>
    </w:p>
    <w:p w:rsidR="00EC2FDF" w:rsidRDefault="00C100FF">
      <w:pPr>
        <w:pStyle w:val="ConsPlusNormal"/>
        <w:widowControl/>
        <w:ind w:firstLine="709"/>
        <w:contextualSpacing/>
        <w:jc w:val="both"/>
        <w:rPr>
          <w:rFonts w:ascii="Times New Roman" w:hAnsi="Times New Roman" w:cs="Times New Roman"/>
        </w:rPr>
      </w:pPr>
      <w:r>
        <w:rPr>
          <w:rFonts w:ascii="Times New Roman" w:hAnsi="Times New Roman" w:cs="Times New Roman"/>
        </w:rPr>
        <w:t xml:space="preserve">Готовность освидетельствуемых Скрытых работ, конструкций, и систем подтверждается подписанием представителем Заказчика и Подрядчиком </w:t>
      </w:r>
      <w:r>
        <w:rPr>
          <w:rFonts w:ascii="Times New Roman" w:hAnsi="Times New Roman" w:cs="Times New Roman"/>
        </w:rPr>
        <w:t>отдельных актов приёмки Скрытых работ по форме, предусмотренной СНИП 3.01.01-85 (или РД-11-02-2006 в зависимости от установленных требований), актов гидравлического испытания (включая испытания на герметичность и давление).</w:t>
      </w:r>
    </w:p>
    <w:p w:rsidR="00EC2FDF" w:rsidRDefault="00C100FF">
      <w:pPr>
        <w:autoSpaceDE w:val="0"/>
        <w:autoSpaceDN w:val="0"/>
        <w:adjustRightInd w:val="0"/>
        <w:contextualSpacing/>
        <w:jc w:val="both"/>
        <w:rPr>
          <w:rFonts w:ascii="Times New Roman" w:hAnsi="Times New Roman" w:cs="Times New Roman"/>
        </w:rPr>
      </w:pPr>
      <w:r>
        <w:rPr>
          <w:rFonts w:ascii="Times New Roman" w:hAnsi="Times New Roman" w:cs="Times New Roman"/>
          <w:color w:val="000000"/>
        </w:rPr>
        <w:t>6.2.5. Заказчик при приемке Рабо</w:t>
      </w:r>
      <w:r>
        <w:rPr>
          <w:rFonts w:ascii="Times New Roman" w:hAnsi="Times New Roman" w:cs="Times New Roman"/>
          <w:color w:val="000000"/>
        </w:rPr>
        <w:t>ты вправе требовать проведения Подрядчиком дополнительных проверок, испытаний, анализов, съемок и замеров без изменения цены Договора.</w:t>
      </w:r>
    </w:p>
    <w:p w:rsidR="00EC2FDF" w:rsidRDefault="00C100FF">
      <w:pPr>
        <w:pStyle w:val="ConsPlusNormal"/>
        <w:widowControl/>
        <w:ind w:firstLine="0"/>
        <w:contextualSpacing/>
        <w:jc w:val="both"/>
        <w:rPr>
          <w:rFonts w:ascii="Times New Roman" w:hAnsi="Times New Roman" w:cs="Times New Roman"/>
        </w:rPr>
      </w:pPr>
      <w:r>
        <w:rPr>
          <w:rFonts w:ascii="Times New Roman" w:hAnsi="Times New Roman" w:cs="Times New Roman"/>
        </w:rPr>
        <w:t>6.2.6. В случае если Заказчиком будут обнаружены некачественно выполненные работы, Подрядчик обязан своими силами и без у</w:t>
      </w:r>
      <w:r>
        <w:rPr>
          <w:rFonts w:ascii="Times New Roman" w:hAnsi="Times New Roman" w:cs="Times New Roman"/>
        </w:rPr>
        <w:t xml:space="preserve">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w:t>
      </w:r>
      <w:r>
        <w:rPr>
          <w:rFonts w:ascii="Times New Roman" w:hAnsi="Times New Roman" w:cs="Times New Roman"/>
        </w:rPr>
        <w:t>работ привлечь для этого другую организацию за счет Подрядчика.</w:t>
      </w:r>
    </w:p>
    <w:tbl>
      <w:tblPr>
        <w:tblW w:w="9727" w:type="dxa"/>
        <w:tblCellSpacing w:w="15" w:type="dxa"/>
        <w:tblInd w:w="15" w:type="dxa"/>
        <w:tblLayout w:type="fixed"/>
        <w:tblCellMar>
          <w:top w:w="15" w:type="dxa"/>
          <w:left w:w="15" w:type="dxa"/>
          <w:bottom w:w="15" w:type="dxa"/>
          <w:right w:w="15" w:type="dxa"/>
        </w:tblCellMar>
        <w:tblLook w:val="04A0" w:firstRow="1" w:lastRow="0" w:firstColumn="1" w:lastColumn="0" w:noHBand="0" w:noVBand="1"/>
      </w:tblPr>
      <w:tblGrid>
        <w:gridCol w:w="9727"/>
      </w:tblGrid>
      <w:tr w:rsidR="00EC2FDF">
        <w:trPr>
          <w:tblCellSpacing w:w="15" w:type="dxa"/>
        </w:trPr>
        <w:tc>
          <w:tcPr>
            <w:tcW w:w="9667" w:type="dxa"/>
            <w:shd w:val="clear" w:color="auto" w:fill="auto"/>
            <w:vAlign w:val="center"/>
          </w:tcPr>
          <w:p w:rsidR="00EC2FDF" w:rsidRDefault="00C100FF">
            <w:pPr>
              <w:autoSpaceDE w:val="0"/>
              <w:autoSpaceDN w:val="0"/>
              <w:adjustRightInd w:val="0"/>
              <w:contextualSpacing/>
              <w:jc w:val="both"/>
            </w:pPr>
            <w:r>
              <w:rPr>
                <w:rFonts w:ascii="Times New Roman" w:hAnsi="Times New Roman" w:cs="Times New Roman"/>
                <w:bCs w:val="0"/>
              </w:rPr>
              <w:t>6.2.7. Подрядчик в течение 3 (трех) дней с момента сдачи результата выполненных работ</w:t>
            </w:r>
            <w:r>
              <w:rPr>
                <w:rFonts w:ascii="Times New Roman" w:hAnsi="Times New Roman" w:cs="Times New Roman"/>
                <w:bCs w:val="0"/>
              </w:rPr>
              <w:t xml:space="preserve"> </w:t>
            </w:r>
            <w:r>
              <w:rPr>
                <w:rFonts w:ascii="Times New Roman" w:hAnsi="Times New Roman" w:cs="Times New Roman"/>
                <w:bCs w:val="0"/>
              </w:rPr>
              <w:t xml:space="preserve">подписывает и направляет Заказчику всю исполнительную документацию, предусмотренную Приложением № </w:t>
            </w:r>
            <w:r>
              <w:rPr>
                <w:rFonts w:ascii="Times New Roman" w:hAnsi="Times New Roman" w:cs="Times New Roman"/>
                <w:bCs w:val="0"/>
              </w:rPr>
              <w:t>6</w:t>
            </w:r>
            <w:r>
              <w:rPr>
                <w:rFonts w:ascii="Times New Roman" w:hAnsi="Times New Roman" w:cs="Times New Roman"/>
                <w:bCs w:val="0"/>
              </w:rPr>
              <w:t xml:space="preserve"> к наст</w:t>
            </w:r>
            <w:r>
              <w:rPr>
                <w:rFonts w:ascii="Times New Roman" w:hAnsi="Times New Roman" w:cs="Times New Roman"/>
                <w:bCs w:val="0"/>
              </w:rPr>
              <w:t>оящему Договору.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w:t>
            </w:r>
            <w:r w:rsidRPr="00C100FF">
              <w:rPr>
                <w:rFonts w:ascii="Arial" w:eastAsia="SimSun" w:hAnsi="Arial" w:cs="Arial"/>
                <w:color w:val="000000"/>
                <w:lang w:eastAsia="zh-CN" w:bidi="ar"/>
              </w:rPr>
              <w:t xml:space="preserve"> </w:t>
            </w:r>
            <w:r w:rsidRPr="00C100FF">
              <w:rPr>
                <w:rFonts w:ascii="Times New Roman" w:eastAsia="SimSun" w:hAnsi="Times New Roman" w:cs="Times New Roman"/>
                <w:color w:val="000000"/>
                <w:lang w:eastAsia="zh-CN" w:bidi="ar"/>
              </w:rPr>
              <w:t>принимаются только после предоставления исп</w:t>
            </w:r>
            <w:r w:rsidRPr="00C100FF">
              <w:rPr>
                <w:rFonts w:ascii="Times New Roman" w:eastAsia="SimSun" w:hAnsi="Times New Roman" w:cs="Times New Roman"/>
                <w:color w:val="000000"/>
                <w:lang w:eastAsia="zh-CN" w:bidi="ar"/>
              </w:rPr>
              <w:t>олнительной документации.</w:t>
            </w:r>
            <w:r>
              <w:rPr>
                <w:rFonts w:ascii="Times New Roman" w:eastAsia="SimSun" w:hAnsi="Times New Roman" w:cs="Times New Roman"/>
                <w:sz w:val="24"/>
                <w:szCs w:val="24"/>
                <w:lang w:val="en-US" w:eastAsia="zh-CN" w:bidi="ar"/>
              </w:rPr>
              <w:t> </w:t>
            </w:r>
          </w:p>
        </w:tc>
      </w:tr>
    </w:tbl>
    <w:p w:rsidR="00EC2FDF" w:rsidRDefault="00C100FF">
      <w:pPr>
        <w:tabs>
          <w:tab w:val="left" w:pos="0"/>
        </w:tabs>
        <w:autoSpaceDE w:val="0"/>
        <w:autoSpaceDN w:val="0"/>
        <w:adjustRightInd w:val="0"/>
        <w:ind w:firstLine="709"/>
        <w:contextualSpacing/>
        <w:jc w:val="both"/>
        <w:rPr>
          <w:rFonts w:ascii="Times New Roman" w:hAnsi="Times New Roman" w:cs="Times New Roman"/>
          <w:iCs w:val="0"/>
        </w:rPr>
      </w:pPr>
      <w:r>
        <w:rPr>
          <w:rFonts w:ascii="Times New Roman" w:hAnsi="Times New Roman" w:cs="Times New Roman"/>
        </w:rPr>
        <w:t xml:space="preserve">Подрядчик </w:t>
      </w:r>
      <w:r>
        <w:rPr>
          <w:rFonts w:ascii="Times New Roman" w:hAnsi="Times New Roman" w:cs="Times New Roman"/>
          <w:bCs w:val="0"/>
        </w:rPr>
        <w:t xml:space="preserve">по окончании всего объема Работ </w:t>
      </w:r>
      <w:r>
        <w:rPr>
          <w:rFonts w:ascii="Times New Roman" w:hAnsi="Times New Roman" w:cs="Times New Roman"/>
        </w:rPr>
        <w:t>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w:t>
      </w:r>
      <w:r>
        <w:rPr>
          <w:rFonts w:ascii="Times New Roman" w:hAnsi="Times New Roman" w:cs="Times New Roman"/>
        </w:rPr>
        <w:t>сполнительная документация должна быть укомплектована, сшита и пронумерована с приложением реестра представленной документации.</w:t>
      </w:r>
    </w:p>
    <w:p w:rsidR="00EC2FDF" w:rsidRDefault="00C100FF">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6.2.8. После поступления от Подрядчика документов, предусмотренных пунктом 6.2.7 настоящего Договора, Заказчик проверяет правиль</w:t>
      </w:r>
      <w:r>
        <w:rPr>
          <w:rFonts w:ascii="Times New Roman" w:hAnsi="Times New Roman" w:cs="Times New Roman"/>
          <w:bCs w:val="0"/>
        </w:rPr>
        <w:t xml:space="preserve">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EC2FDF" w:rsidRDefault="00C100FF">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6.2.9. В случае отсутстви</w:t>
      </w:r>
      <w:r>
        <w:rPr>
          <w:rFonts w:ascii="Times New Roman" w:hAnsi="Times New Roman" w:cs="Times New Roman"/>
          <w:bCs w:val="0"/>
        </w:rPr>
        <w:t>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EC2FDF" w:rsidRDefault="00C100FF">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6.2.10 Датой окончания выполнения всего о</w:t>
      </w:r>
      <w:r>
        <w:rPr>
          <w:rFonts w:ascii="Times New Roman" w:hAnsi="Times New Roman" w:cs="Times New Roman"/>
          <w:bCs w:val="0"/>
        </w:rPr>
        <w:t xml:space="preserve">бъема Работ считается дата составления Акта передачи Объекта от Подрядчика Заказчику . </w:t>
      </w:r>
    </w:p>
    <w:p w:rsidR="00EC2FDF" w:rsidRDefault="00C100FF">
      <w:pPr>
        <w:autoSpaceDE w:val="0"/>
        <w:autoSpaceDN w:val="0"/>
        <w:adjustRightInd w:val="0"/>
        <w:contextualSpacing/>
        <w:jc w:val="both"/>
        <w:rPr>
          <w:rFonts w:ascii="Times New Roman" w:hAnsi="Times New Roman" w:cs="Times New Roman"/>
        </w:rPr>
      </w:pPr>
      <w:r>
        <w:rPr>
          <w:rFonts w:ascii="Times New Roman" w:hAnsi="Times New Roman" w:cs="Times New Roman"/>
          <w:bCs w:val="0"/>
        </w:rPr>
        <w:lastRenderedPageBreak/>
        <w:t xml:space="preserve">6.2.11. </w:t>
      </w:r>
      <w:r>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EC2FDF" w:rsidRDefault="00EC2FDF">
      <w:pPr>
        <w:tabs>
          <w:tab w:val="left" w:pos="0"/>
        </w:tabs>
        <w:autoSpaceDE w:val="0"/>
        <w:autoSpaceDN w:val="0"/>
        <w:adjustRightInd w:val="0"/>
        <w:contextualSpacing/>
        <w:jc w:val="both"/>
        <w:rPr>
          <w:rFonts w:ascii="Times New Roman" w:hAnsi="Times New Roman" w:cs="Times New Roman"/>
        </w:rPr>
      </w:pPr>
    </w:p>
    <w:p w:rsidR="00EC2FDF" w:rsidRDefault="00C100FF">
      <w:pPr>
        <w:widowControl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 xml:space="preserve">Раздел 7. Гарантии </w:t>
      </w:r>
      <w:r>
        <w:rPr>
          <w:rFonts w:ascii="Times New Roman" w:hAnsi="Times New Roman" w:cs="Times New Roman"/>
          <w:b/>
          <w:bCs w:val="0"/>
        </w:rPr>
        <w:t>качества Работы.</w:t>
      </w:r>
    </w:p>
    <w:p w:rsidR="00EC2FDF" w:rsidRDefault="00EC2FDF">
      <w:pPr>
        <w:widowControl w:val="0"/>
        <w:spacing w:before="120" w:after="120"/>
        <w:contextualSpacing/>
        <w:jc w:val="center"/>
        <w:outlineLvl w:val="0"/>
        <w:rPr>
          <w:rFonts w:ascii="Times New Roman" w:hAnsi="Times New Roman" w:cs="Times New Roman"/>
          <w:b/>
          <w:bCs w:val="0"/>
        </w:rPr>
      </w:pPr>
    </w:p>
    <w:p w:rsidR="00EC2FDF" w:rsidRDefault="00C100FF">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7.1. Гарантии качества распространяются на всю Работу, выполненную Подрядчиком по Договору.</w:t>
      </w:r>
    </w:p>
    <w:p w:rsidR="00EC2FDF" w:rsidRDefault="00C100FF">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7.2. Гарантийный срок нормальной эксплуатации Объекта устанавливается на 5 (пять) лет с даты подписания Сторонами Акта передачи Объекта от Подрядч</w:t>
      </w:r>
      <w:r>
        <w:rPr>
          <w:rFonts w:ascii="Times New Roman" w:hAnsi="Times New Roman" w:cs="Times New Roman"/>
          <w:bCs w:val="0"/>
        </w:rPr>
        <w:t>ика Заказчику.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w:t>
      </w:r>
      <w:r>
        <w:rPr>
          <w:rFonts w:ascii="Times New Roman" w:hAnsi="Times New Roman" w:cs="Times New Roman"/>
          <w:bCs w:val="0"/>
        </w:rPr>
        <w:t>твующий период без заключения какого-либо дополнительного соглашения.</w:t>
      </w:r>
    </w:p>
    <w:p w:rsidR="00EC2FDF" w:rsidRDefault="00C100FF">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w:t>
      </w:r>
      <w:r>
        <w:rPr>
          <w:rFonts w:ascii="Times New Roman" w:hAnsi="Times New Roman" w:cs="Times New Roman"/>
          <w:bCs w:val="0"/>
        </w:rPr>
        <w:t>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w:t>
      </w:r>
      <w:r>
        <w:rPr>
          <w:rFonts w:ascii="Times New Roman" w:hAnsi="Times New Roman" w:cs="Times New Roman"/>
          <w:bCs w:val="0"/>
        </w:rPr>
        <w:t>к в этом случае продлевается, соответственно, на период устранения дефектов.</w:t>
      </w:r>
    </w:p>
    <w:p w:rsidR="00EC2FDF" w:rsidRDefault="00C100FF">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w:t>
      </w:r>
      <w:r>
        <w:rPr>
          <w:rFonts w:ascii="Times New Roman" w:hAnsi="Times New Roman" w:cs="Times New Roman"/>
          <w:bCs w:val="0"/>
        </w:rPr>
        <w:t>й после истечения срока, установленного п. 7.3. настоящего Договора Заказчик составляет односторонний акт.</w:t>
      </w:r>
    </w:p>
    <w:p w:rsidR="00EC2FDF" w:rsidRDefault="00C100FF">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7.5. В случае, когда работа выполнена Подрядчиком с отступлениями от Договора, ухудшившими результат работы, или с иными недостатками, которые делают</w:t>
      </w:r>
      <w:r>
        <w:rPr>
          <w:rFonts w:ascii="Times New Roman" w:hAnsi="Times New Roman" w:cs="Times New Roman"/>
          <w:bCs w:val="0"/>
        </w:rPr>
        <w:t xml:space="preserve">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w:t>
      </w:r>
      <w:r>
        <w:rPr>
          <w:rFonts w:ascii="Times New Roman" w:hAnsi="Times New Roman" w:cs="Times New Roman"/>
          <w:bCs w:val="0"/>
        </w:rPr>
        <w:t>сходов на устранение недостатков.</w:t>
      </w:r>
    </w:p>
    <w:p w:rsidR="00EC2FDF" w:rsidRDefault="00EC2FDF">
      <w:pPr>
        <w:autoSpaceDE w:val="0"/>
        <w:autoSpaceDN w:val="0"/>
        <w:adjustRightInd w:val="0"/>
        <w:contextualSpacing/>
        <w:jc w:val="both"/>
        <w:rPr>
          <w:rFonts w:ascii="Times New Roman" w:hAnsi="Times New Roman" w:cs="Times New Roman"/>
          <w:iCs w:val="0"/>
        </w:rPr>
      </w:pPr>
    </w:p>
    <w:p w:rsidR="00EC2FDF" w:rsidRDefault="00C100FF">
      <w:pPr>
        <w:widowControl w:val="0"/>
        <w:spacing w:before="120" w:after="120"/>
        <w:contextualSpacing/>
        <w:jc w:val="center"/>
        <w:outlineLvl w:val="0"/>
        <w:rPr>
          <w:rFonts w:ascii="Times New Roman" w:hAnsi="Times New Roman" w:cs="Times New Roman"/>
          <w:b/>
        </w:rPr>
      </w:pPr>
      <w:r>
        <w:rPr>
          <w:rFonts w:ascii="Times New Roman" w:hAnsi="Times New Roman" w:cs="Times New Roman"/>
          <w:b/>
        </w:rPr>
        <w:t>Раздел 8. Конфиденциальность.</w:t>
      </w:r>
    </w:p>
    <w:p w:rsidR="00EC2FDF" w:rsidRDefault="00EC2FDF">
      <w:pPr>
        <w:widowControl w:val="0"/>
        <w:spacing w:before="120" w:after="120"/>
        <w:contextualSpacing/>
        <w:outlineLvl w:val="0"/>
        <w:rPr>
          <w:rFonts w:ascii="Times New Roman" w:hAnsi="Times New Roman" w:cs="Times New Roman"/>
          <w:b/>
        </w:rPr>
      </w:pPr>
    </w:p>
    <w:p w:rsidR="00EC2FDF" w:rsidRDefault="00C100FF">
      <w:pPr>
        <w:widowControl w:val="0"/>
        <w:shd w:val="clear" w:color="auto" w:fill="FFFFFF"/>
        <w:autoSpaceDE w:val="0"/>
        <w:autoSpaceDN w:val="0"/>
        <w:adjustRightInd w:val="0"/>
        <w:contextualSpacing/>
        <w:jc w:val="both"/>
        <w:rPr>
          <w:rFonts w:ascii="Times New Roman" w:hAnsi="Times New Roman" w:cs="Times New Roman"/>
          <w:color w:val="000000"/>
        </w:rPr>
      </w:pPr>
      <w:r>
        <w:rPr>
          <w:rFonts w:ascii="Times New Roman" w:hAnsi="Times New Roman" w:cs="Times New Roman"/>
        </w:rPr>
        <w:t>8.1. Любая производственная, финансово-экономическая и иная информация, полученная каждой Стороной от другой Стороны в связи с Договором</w:t>
      </w:r>
      <w:r>
        <w:rPr>
          <w:rFonts w:ascii="Times New Roman" w:hAnsi="Times New Roman" w:cs="Times New Roman"/>
          <w:color w:val="000000"/>
        </w:rPr>
        <w:t>, в том числе в связи с его заключением и исполнением</w:t>
      </w:r>
      <w:r>
        <w:rPr>
          <w:rFonts w:ascii="Times New Roman" w:hAnsi="Times New Roman" w:cs="Times New Roman"/>
        </w:rPr>
        <w:t>,</w:t>
      </w:r>
      <w:r>
        <w:rPr>
          <w:rFonts w:ascii="Times New Roman" w:hAnsi="Times New Roman" w:cs="Times New Roman"/>
        </w:rPr>
        <w:t xml:space="preserve">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 </w:t>
      </w:r>
      <w:r>
        <w:rPr>
          <w:rFonts w:ascii="Times New Roman" w:hAnsi="Times New Roman" w:cs="Times New Roman"/>
          <w:color w:val="000000"/>
        </w:rPr>
        <w:t>Сторона, получившая Информацию, обязуется использовать ее как конфиденциальную и не п</w:t>
      </w:r>
      <w:r>
        <w:rPr>
          <w:rFonts w:ascii="Times New Roman" w:hAnsi="Times New Roman" w:cs="Times New Roman"/>
          <w:color w:val="000000"/>
        </w:rPr>
        <w:t>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Сторона, получившая Информацию, обязана предпринимать все разумно необходимые и</w:t>
      </w:r>
      <w:r>
        <w:rPr>
          <w:rFonts w:ascii="Times New Roman" w:hAnsi="Times New Roman" w:cs="Times New Roman"/>
          <w:color w:val="000000"/>
        </w:rPr>
        <w:t xml:space="preserve"> доступные для нее действия, направленные на соблюдение режима коммерческой тайны.</w:t>
      </w:r>
    </w:p>
    <w:p w:rsidR="00EC2FDF" w:rsidRDefault="00C100FF">
      <w:pPr>
        <w:widowControl w:val="0"/>
        <w:shd w:val="clear" w:color="auto" w:fill="FFFFFF"/>
        <w:autoSpaceDE w:val="0"/>
        <w:autoSpaceDN w:val="0"/>
        <w:adjustRightInd w:val="0"/>
        <w:contextualSpacing/>
        <w:jc w:val="both"/>
        <w:rPr>
          <w:rFonts w:ascii="Times New Roman" w:hAnsi="Times New Roman" w:cs="Times New Roman"/>
          <w:color w:val="000000"/>
        </w:rPr>
      </w:pPr>
      <w:r>
        <w:rPr>
          <w:rFonts w:ascii="Times New Roman" w:hAnsi="Times New Roman" w:cs="Times New Roman"/>
        </w:rPr>
        <w:t>8.2. Любые иные вопросы, связанные с Информацией стороны вправе урегулировать путем заключения Соглашения о конфиденциальности.</w:t>
      </w:r>
    </w:p>
    <w:p w:rsidR="00EC2FDF" w:rsidRDefault="00EC2FDF">
      <w:pPr>
        <w:widowControl w:val="0"/>
        <w:shd w:val="clear" w:color="auto" w:fill="FFFFFF"/>
        <w:autoSpaceDE w:val="0"/>
        <w:autoSpaceDN w:val="0"/>
        <w:adjustRightInd w:val="0"/>
        <w:contextualSpacing/>
        <w:jc w:val="both"/>
        <w:rPr>
          <w:rFonts w:ascii="Times New Roman" w:hAnsi="Times New Roman" w:cs="Times New Roman"/>
          <w:color w:val="000000"/>
        </w:rPr>
      </w:pPr>
    </w:p>
    <w:p w:rsidR="00EC2FDF" w:rsidRDefault="00C100FF">
      <w:pPr>
        <w:keepNext/>
        <w:autoSpaceDE w:val="0"/>
        <w:autoSpaceDN w:val="0"/>
        <w:adjustRightInd w:val="0"/>
        <w:spacing w:before="120" w:after="120"/>
        <w:contextualSpacing/>
        <w:jc w:val="center"/>
        <w:outlineLvl w:val="0"/>
        <w:rPr>
          <w:rFonts w:ascii="Times New Roman" w:hAnsi="Times New Roman" w:cs="Times New Roman"/>
          <w:b/>
          <w:bCs w:val="0"/>
          <w:iCs w:val="0"/>
        </w:rPr>
      </w:pPr>
      <w:r>
        <w:rPr>
          <w:rFonts w:ascii="Times New Roman" w:hAnsi="Times New Roman" w:cs="Times New Roman"/>
          <w:b/>
          <w:bCs w:val="0"/>
          <w:iCs w:val="0"/>
        </w:rPr>
        <w:t>Раздел 9. Гарантии, заверения и ограничения.</w:t>
      </w:r>
    </w:p>
    <w:p w:rsidR="00EC2FDF" w:rsidRDefault="00EC2FDF">
      <w:pPr>
        <w:autoSpaceDE w:val="0"/>
        <w:autoSpaceDN w:val="0"/>
        <w:adjustRightInd w:val="0"/>
        <w:contextualSpacing/>
        <w:jc w:val="both"/>
        <w:rPr>
          <w:rFonts w:ascii="Times New Roman" w:hAnsi="Times New Roman" w:cs="Times New Roman"/>
          <w:b/>
          <w:bCs w:val="0"/>
          <w:iCs w:val="0"/>
        </w:rPr>
      </w:pPr>
    </w:p>
    <w:p w:rsidR="00EC2FDF" w:rsidRDefault="00C100FF">
      <w:pPr>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rPr>
        <w:t xml:space="preserve">9.1. Подрядчик гарантирует отсутствие Договорных и иных отношений с лицами, которые могли бы оказать влияние на результаты работ или имеют право воспрепятствовать выполнению работ или ограничивать их выполнение. Подрядчик гарантирует свою </w:t>
      </w:r>
      <w:r>
        <w:rPr>
          <w:rFonts w:ascii="Times New Roman" w:hAnsi="Times New Roman" w:cs="Times New Roman"/>
        </w:rPr>
        <w:t>производственно-техническую и материальную независимость в ходе исполнения настоящего Договора.</w:t>
      </w:r>
    </w:p>
    <w:p w:rsidR="00EC2FDF" w:rsidRDefault="00C100FF">
      <w:pPr>
        <w:contextualSpacing/>
        <w:jc w:val="both"/>
        <w:rPr>
          <w:rFonts w:ascii="Times New Roman" w:hAnsi="Times New Roman" w:cs="Times New Roman"/>
        </w:rPr>
      </w:pPr>
      <w:r>
        <w:rPr>
          <w:rFonts w:ascii="Times New Roman" w:hAnsi="Times New Roman" w:cs="Times New Roman"/>
        </w:rPr>
        <w:t xml:space="preserve">9.2. Подрядчик гарантирует и обязуется уведомлять Заказчика обо всех изменениях, вносимых в учредительные документы Подрядчика в течение всего периода действия </w:t>
      </w:r>
      <w:r>
        <w:rPr>
          <w:rFonts w:ascii="Times New Roman" w:hAnsi="Times New Roman" w:cs="Times New Roman"/>
        </w:rPr>
        <w:t>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w:t>
      </w:r>
      <w:r>
        <w:rPr>
          <w:rFonts w:ascii="Times New Roman" w:hAnsi="Times New Roman" w:cs="Times New Roman"/>
        </w:rPr>
        <w:t xml:space="preserve">о) рабочего дня с момента регистрации изменений. </w:t>
      </w:r>
    </w:p>
    <w:p w:rsidR="00EC2FDF" w:rsidRDefault="00C100FF">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9.3. 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w:t>
      </w:r>
      <w:r>
        <w:rPr>
          <w:rFonts w:ascii="Times New Roman" w:hAnsi="Times New Roman" w:cs="Times New Roman"/>
          <w:bCs w:val="0"/>
        </w:rPr>
        <w:t>СНиП, ГОСТами, ТУ и иными нормативными актами, устанавливающими требования к производству работ, выполняемых по настоящему договору, благоустройству территории, обязуется их соблюдать и нести полную ответственность за нарушение указанных требований.</w:t>
      </w:r>
      <w:r>
        <w:rPr>
          <w:rFonts w:ascii="Times New Roman" w:hAnsi="Times New Roman" w:cs="Times New Roman"/>
        </w:rPr>
        <w:t xml:space="preserve"> </w:t>
      </w:r>
    </w:p>
    <w:p w:rsidR="00EC2FDF" w:rsidRDefault="00C100FF">
      <w:pPr>
        <w:widowControl w:val="0"/>
        <w:contextualSpacing/>
        <w:jc w:val="both"/>
        <w:outlineLvl w:val="1"/>
        <w:rPr>
          <w:rFonts w:ascii="Times New Roman" w:hAnsi="Times New Roman" w:cs="Times New Roman"/>
        </w:rPr>
      </w:pPr>
      <w:r>
        <w:rPr>
          <w:rFonts w:ascii="Times New Roman" w:hAnsi="Times New Roman" w:cs="Times New Roman"/>
        </w:rPr>
        <w:t xml:space="preserve">9.4. </w:t>
      </w:r>
      <w:r>
        <w:rPr>
          <w:rFonts w:ascii="Times New Roman" w:hAnsi="Times New Roman" w:cs="Times New Roman"/>
        </w:rPr>
        <w:t>Стороны обязуются исполнять</w:t>
      </w:r>
      <w:r>
        <w:rPr>
          <w:rFonts w:ascii="Times New Roman" w:hAnsi="Times New Roman" w:cs="Times New Roman"/>
          <w:b/>
        </w:rPr>
        <w:t xml:space="preserve"> </w:t>
      </w:r>
      <w:r>
        <w:rPr>
          <w:rFonts w:ascii="Times New Roman" w:hAnsi="Times New Roman" w:cs="Times New Roman"/>
        </w:rPr>
        <w:t xml:space="preserve">обязательства, предусмотренные Договором, надлежащим образом в соответствии с требованиями, установленными Договором, законодательством Российской Федерации, а в </w:t>
      </w:r>
      <w:r>
        <w:rPr>
          <w:rFonts w:ascii="Times New Roman" w:hAnsi="Times New Roman" w:cs="Times New Roman"/>
        </w:rPr>
        <w:lastRenderedPageBreak/>
        <w:t>случае отсутствия таких требований – в соответствии с обычаями дел</w:t>
      </w:r>
      <w:r>
        <w:rPr>
          <w:rFonts w:ascii="Times New Roman" w:hAnsi="Times New Roman" w:cs="Times New Roman"/>
        </w:rPr>
        <w:t>ового оборота или иными обычно предъявляемыми таким обязательствам требованиями.</w:t>
      </w:r>
    </w:p>
    <w:p w:rsidR="00EC2FDF" w:rsidRDefault="00C100FF">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9.5. Подрядчик не вправе привлекать для выполнения Работ по настоящему Договору других лиц без письменного согласования Заказчика. Согласованию подлежит как привлечение к </w:t>
      </w:r>
      <w:r>
        <w:rPr>
          <w:rFonts w:ascii="Times New Roman" w:hAnsi="Times New Roman" w:cs="Times New Roman"/>
          <w:bCs w:val="0"/>
        </w:rPr>
        <w:t>выполнению работ субподрядчика, так конкретная организация/лицо, которая (ый) будет привлекаться в качестве такового.</w:t>
      </w:r>
    </w:p>
    <w:p w:rsidR="00EC2FDF" w:rsidRDefault="00C100FF">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9.6. Ни одна из Сторон не вправе передавать и/или уступать свои права, обязанности и обязательства по настоящему Договору, в т.ч. но не ис</w:t>
      </w:r>
      <w:r>
        <w:rPr>
          <w:rFonts w:ascii="Times New Roman" w:hAnsi="Times New Roman" w:cs="Times New Roman"/>
          <w:bCs w:val="0"/>
        </w:rPr>
        <w:t>ключительно путем уступки права требования, перевода долга, замены стороны обязательства, без согласия другой Стороны, выраженного в письменном виде. Сторона намеревающаяся передать и/или уступить свои права, обязанности или обязательства по настоящему дог</w:t>
      </w:r>
      <w:r>
        <w:rPr>
          <w:rFonts w:ascii="Times New Roman" w:hAnsi="Times New Roman" w:cs="Times New Roman"/>
          <w:bCs w:val="0"/>
        </w:rPr>
        <w:t>овору должна раскрыть свои намерения и условия такой передачи и/или уступки перед другой Стороной не менее чем за 10 (десять) рабочих дней до момента предполагаемой передачи и/или уступки, замены.</w:t>
      </w:r>
    </w:p>
    <w:p w:rsidR="00EC2FDF" w:rsidRDefault="00EC2FDF">
      <w:pPr>
        <w:autoSpaceDE w:val="0"/>
        <w:autoSpaceDN w:val="0"/>
        <w:adjustRightInd w:val="0"/>
        <w:contextualSpacing/>
        <w:jc w:val="both"/>
        <w:rPr>
          <w:rFonts w:ascii="Times New Roman" w:hAnsi="Times New Roman" w:cs="Times New Roman"/>
          <w:bCs w:val="0"/>
        </w:rPr>
      </w:pPr>
    </w:p>
    <w:p w:rsidR="00EC2FDF" w:rsidRDefault="00C100FF">
      <w:pPr>
        <w:widowControl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Раздел 10. Ответственность Сторон.</w:t>
      </w:r>
    </w:p>
    <w:p w:rsidR="00EC2FDF" w:rsidRDefault="00EC2FDF">
      <w:pPr>
        <w:widowControl w:val="0"/>
        <w:spacing w:before="120" w:after="120"/>
        <w:contextualSpacing/>
        <w:outlineLvl w:val="0"/>
        <w:rPr>
          <w:rFonts w:ascii="Times New Roman" w:hAnsi="Times New Roman" w:cs="Times New Roman"/>
          <w:b/>
          <w:bCs w:val="0"/>
        </w:rPr>
      </w:pPr>
    </w:p>
    <w:p w:rsidR="00EC2FDF" w:rsidRDefault="00C100FF">
      <w:pPr>
        <w:contextualSpacing/>
        <w:jc w:val="both"/>
        <w:rPr>
          <w:rFonts w:ascii="Times New Roman" w:hAnsi="Times New Roman" w:cs="Times New Roman"/>
        </w:rPr>
      </w:pPr>
      <w:r>
        <w:rPr>
          <w:rFonts w:ascii="Times New Roman" w:hAnsi="Times New Roman" w:cs="Times New Roman"/>
        </w:rPr>
        <w:t xml:space="preserve">10.1. За неисполнение </w:t>
      </w:r>
      <w:r>
        <w:rPr>
          <w:rFonts w:ascii="Times New Roman" w:hAnsi="Times New Roman" w:cs="Times New Roman"/>
        </w:rPr>
        <w:t>либо ненадлежащее исполнение обязательств по настоящему Договору Стороны несут ответственность в соответствии с Договором и правом Российской Федерации.</w:t>
      </w:r>
    </w:p>
    <w:p w:rsidR="00EC2FDF" w:rsidRDefault="00C100FF">
      <w:pPr>
        <w:contextualSpacing/>
        <w:jc w:val="both"/>
        <w:rPr>
          <w:rFonts w:ascii="Times New Roman" w:hAnsi="Times New Roman" w:cs="Times New Roman"/>
        </w:rPr>
      </w:pPr>
      <w:r>
        <w:rPr>
          <w:rFonts w:ascii="Times New Roman" w:hAnsi="Times New Roman" w:cs="Times New Roman"/>
        </w:rPr>
        <w:t xml:space="preserve">10.2. Заказчик за задержку оплаты Работы - пеню 0,1% (одной десятой процента) ставки рефинансирования, </w:t>
      </w:r>
      <w:r>
        <w:rPr>
          <w:rFonts w:ascii="Times New Roman" w:hAnsi="Times New Roman" w:cs="Times New Roman"/>
        </w:rPr>
        <w:t>установленной Центрального банка РФ, за каждый рабочий день просрочки, начиная с 5 (пятого) рабочего дня после истечения срока, установленного п. 5.4. Договора.</w:t>
      </w:r>
    </w:p>
    <w:p w:rsidR="00EC2FDF" w:rsidRDefault="00C100FF">
      <w:pPr>
        <w:pStyle w:val="ConsPlusNormal"/>
        <w:widowControl/>
        <w:ind w:firstLine="0"/>
        <w:contextualSpacing/>
        <w:jc w:val="both"/>
        <w:rPr>
          <w:rFonts w:ascii="Times New Roman" w:hAnsi="Times New Roman" w:cs="Times New Roman"/>
        </w:rPr>
      </w:pPr>
      <w:r>
        <w:rPr>
          <w:rFonts w:ascii="Times New Roman" w:hAnsi="Times New Roman" w:cs="Times New Roman"/>
        </w:rPr>
        <w:t>10.3. Подрядчик при нарушении Договорных обязательств уплачивает Заказчику:</w:t>
      </w:r>
    </w:p>
    <w:p w:rsidR="00EC2FDF" w:rsidRDefault="00C100FF">
      <w:pPr>
        <w:pStyle w:val="ConsPlusNormal"/>
        <w:widowControl/>
        <w:numPr>
          <w:ilvl w:val="0"/>
          <w:numId w:val="2"/>
        </w:numPr>
        <w:tabs>
          <w:tab w:val="clear" w:pos="720"/>
          <w:tab w:val="left" w:pos="0"/>
        </w:tabs>
        <w:ind w:left="0" w:firstLine="0"/>
        <w:contextualSpacing/>
        <w:jc w:val="both"/>
        <w:rPr>
          <w:rFonts w:ascii="Times New Roman" w:hAnsi="Times New Roman" w:cs="Times New Roman"/>
        </w:rPr>
      </w:pPr>
      <w:r>
        <w:rPr>
          <w:rFonts w:ascii="Times New Roman" w:hAnsi="Times New Roman" w:cs="Times New Roman"/>
        </w:rPr>
        <w:t>за начало и/или око</w:t>
      </w:r>
      <w:r>
        <w:rPr>
          <w:rFonts w:ascii="Times New Roman" w:hAnsi="Times New Roman" w:cs="Times New Roman"/>
        </w:rPr>
        <w:t>нчание Работ, указанных в пункте 2.1. Договора с нарушением установленных сроков, Подрядчик, уплачивает штраф в размере 0,1% (одной десятой процента) от стоимости Работ, указанной в п. 5.1. Договора за каждый календарный день просрочки;</w:t>
      </w:r>
    </w:p>
    <w:p w:rsidR="00EC2FDF" w:rsidRDefault="00C100FF">
      <w:pPr>
        <w:pStyle w:val="ConsPlusNormal"/>
        <w:widowControl/>
        <w:numPr>
          <w:ilvl w:val="0"/>
          <w:numId w:val="2"/>
        </w:numPr>
        <w:tabs>
          <w:tab w:val="clear" w:pos="720"/>
          <w:tab w:val="left" w:pos="0"/>
        </w:tabs>
        <w:ind w:left="0" w:firstLine="0"/>
        <w:contextualSpacing/>
        <w:jc w:val="both"/>
        <w:rPr>
          <w:rFonts w:ascii="Times New Roman" w:hAnsi="Times New Roman" w:cs="Times New Roman"/>
        </w:rPr>
      </w:pPr>
      <w:r>
        <w:rPr>
          <w:rFonts w:ascii="Times New Roman" w:hAnsi="Times New Roman" w:cs="Times New Roman"/>
        </w:rPr>
        <w:t xml:space="preserve">за нарушение любых </w:t>
      </w:r>
      <w:r>
        <w:rPr>
          <w:rFonts w:ascii="Times New Roman" w:hAnsi="Times New Roman" w:cs="Times New Roman"/>
        </w:rPr>
        <w:t xml:space="preserve">промежуточных сроков, установленных </w:t>
      </w:r>
      <w:r>
        <w:rPr>
          <w:rFonts w:ascii="Times New Roman" w:hAnsi="Times New Roman" w:cs="Times New Roman"/>
          <w:color w:val="000000"/>
        </w:rPr>
        <w:t xml:space="preserve">Приложением № </w:t>
      </w:r>
      <w:r>
        <w:rPr>
          <w:rFonts w:ascii="Times New Roman" w:hAnsi="Times New Roman" w:cs="Times New Roman"/>
          <w:color w:val="000000"/>
        </w:rPr>
        <w:t>2.1 и Приложение № 2.2</w:t>
      </w:r>
      <w:r>
        <w:rPr>
          <w:rFonts w:ascii="Times New Roman" w:hAnsi="Times New Roman" w:cs="Times New Roman"/>
        </w:rPr>
        <w:t xml:space="preserve"> к Договору Подрядчик, уплачивает штраф в размере 1/360 (одной тристашестидесятой) ставки рефинансирования, установленной Центрального банка РФ, за каждый календарный день просрочки;</w:t>
      </w:r>
    </w:p>
    <w:p w:rsidR="00EC2FDF" w:rsidRDefault="00C100FF">
      <w:pPr>
        <w:pStyle w:val="ConsPlusNormal"/>
        <w:widowControl/>
        <w:numPr>
          <w:ilvl w:val="0"/>
          <w:numId w:val="2"/>
        </w:numPr>
        <w:tabs>
          <w:tab w:val="clear" w:pos="720"/>
          <w:tab w:val="left" w:pos="0"/>
        </w:tabs>
        <w:ind w:left="0" w:firstLine="0"/>
        <w:contextualSpacing/>
        <w:jc w:val="both"/>
        <w:rPr>
          <w:rFonts w:ascii="Times New Roman" w:hAnsi="Times New Roman" w:cs="Times New Roman"/>
        </w:rPr>
      </w:pPr>
      <w:r>
        <w:rPr>
          <w:rFonts w:ascii="Times New Roman" w:hAnsi="Times New Roman" w:cs="Times New Roman"/>
        </w:rPr>
        <w:t>з</w:t>
      </w:r>
      <w:r>
        <w:rPr>
          <w:rFonts w:ascii="Times New Roman" w:hAnsi="Times New Roman" w:cs="Times New Roman"/>
        </w:rPr>
        <w:t>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w:t>
      </w:r>
      <w:r>
        <w:rPr>
          <w:rFonts w:ascii="Times New Roman" w:hAnsi="Times New Roman" w:cs="Times New Roman"/>
        </w:rPr>
        <w:t>траф в размере 0,1% (одной десятой процента) от стоимости Работ, указанной в п. 5.1. Договора за каждый выявленный факт нарушения;</w:t>
      </w:r>
    </w:p>
    <w:p w:rsidR="00EC2FDF" w:rsidRDefault="00C100FF">
      <w:pPr>
        <w:pStyle w:val="ConsPlusNormal"/>
        <w:widowControl/>
        <w:ind w:firstLine="0"/>
        <w:contextualSpacing/>
        <w:jc w:val="both"/>
        <w:rPr>
          <w:rFonts w:ascii="Times New Roman" w:hAnsi="Times New Roman" w:cs="Times New Roman"/>
        </w:rPr>
      </w:pPr>
      <w:r>
        <w:rPr>
          <w:rFonts w:ascii="Times New Roman" w:hAnsi="Times New Roman" w:cs="Times New Roman"/>
        </w:rPr>
        <w:t>10.4. Штрафные санкции, предусмотренные настоящим пунктом, не могут в своей совокупности превышать 100% (сто процентов) от До</w:t>
      </w:r>
      <w:r>
        <w:rPr>
          <w:rFonts w:ascii="Times New Roman" w:hAnsi="Times New Roman" w:cs="Times New Roman"/>
        </w:rPr>
        <w:t xml:space="preserve">говорной стоимости, предусмотренной п. 5.1. Договора. </w:t>
      </w:r>
    </w:p>
    <w:p w:rsidR="00EC2FDF" w:rsidRDefault="00C100FF">
      <w:pPr>
        <w:pStyle w:val="ConsPlusNormal"/>
        <w:widowControl/>
        <w:ind w:firstLine="0"/>
        <w:contextualSpacing/>
        <w:jc w:val="both"/>
        <w:rPr>
          <w:rFonts w:ascii="Times New Roman" w:hAnsi="Times New Roman" w:cs="Times New Roman"/>
        </w:rPr>
      </w:pPr>
      <w:r>
        <w:rPr>
          <w:rFonts w:ascii="Times New Roman" w:hAnsi="Times New Roman" w:cs="Times New Roman"/>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w:t>
      </w:r>
      <w:r>
        <w:rPr>
          <w:rFonts w:ascii="Times New Roman" w:hAnsi="Times New Roman" w:cs="Times New Roman"/>
        </w:rPr>
        <w:t>аются Подрядчиком в полном объеме, при наличии вины Подрядчика.</w:t>
      </w:r>
    </w:p>
    <w:p w:rsidR="00EC2FDF" w:rsidRDefault="00C100FF">
      <w:pPr>
        <w:contextualSpacing/>
        <w:jc w:val="both"/>
        <w:rPr>
          <w:rFonts w:ascii="Times New Roman" w:hAnsi="Times New Roman" w:cs="Times New Roman"/>
        </w:rPr>
      </w:pPr>
      <w:r>
        <w:rPr>
          <w:rFonts w:ascii="Times New Roman" w:hAnsi="Times New Roman" w:cs="Times New Roman"/>
        </w:rPr>
        <w:t>10.5.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w:t>
      </w:r>
      <w:r>
        <w:rPr>
          <w:rFonts w:ascii="Times New Roman" w:hAnsi="Times New Roman" w:cs="Times New Roman"/>
        </w:rPr>
        <w:t>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w:t>
      </w:r>
      <w:r>
        <w:rPr>
          <w:rFonts w:ascii="Times New Roman" w:hAnsi="Times New Roman" w:cs="Times New Roman"/>
        </w:rPr>
        <w:t>дтверждающих понесенные Заказчиком расходы.</w:t>
      </w:r>
    </w:p>
    <w:p w:rsidR="00EC2FDF" w:rsidRDefault="00C100FF">
      <w:pPr>
        <w:contextualSpacing/>
        <w:jc w:val="both"/>
        <w:rPr>
          <w:rFonts w:ascii="Times New Roman" w:hAnsi="Times New Roman" w:cs="Times New Roman"/>
        </w:rPr>
      </w:pPr>
      <w:r>
        <w:rPr>
          <w:rFonts w:ascii="Times New Roman" w:hAnsi="Times New Roman" w:cs="Times New Roman"/>
        </w:rPr>
        <w:t>10.6. 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w:t>
      </w:r>
      <w:r>
        <w:rPr>
          <w:rFonts w:ascii="Times New Roman" w:hAnsi="Times New Roman" w:cs="Times New Roman"/>
        </w:rPr>
        <w:t>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
    <w:p w:rsidR="00EC2FDF" w:rsidRDefault="00C100FF">
      <w:pPr>
        <w:contextualSpacing/>
        <w:jc w:val="both"/>
        <w:rPr>
          <w:rFonts w:ascii="Times New Roman" w:hAnsi="Times New Roman" w:cs="Times New Roman"/>
        </w:rPr>
      </w:pPr>
      <w:r>
        <w:rPr>
          <w:rFonts w:ascii="Times New Roman" w:hAnsi="Times New Roman" w:cs="Times New Roman"/>
        </w:rPr>
        <w:t>10.7. Подрядчик обязан возместить в полном объеме ущерб и убытки, причиненные любым трет</w:t>
      </w:r>
      <w:r>
        <w:rPr>
          <w:rFonts w:ascii="Times New Roman" w:hAnsi="Times New Roman" w:cs="Times New Roman"/>
        </w:rPr>
        <w:t>ьим лицам в ходе исполнения Договора, в том числе, но не исключительно, причиненных в результате производства Работ, движения техники на Участке, разрушения плодородного слоя в местах складирования материалов, подъездов автотранспорта и иных случаях, а рав</w:t>
      </w:r>
      <w:r>
        <w:rPr>
          <w:rFonts w:ascii="Times New Roman" w:hAnsi="Times New Roman" w:cs="Times New Roman"/>
        </w:rPr>
        <w:t xml:space="preserve">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EC2FDF" w:rsidRDefault="00C100FF">
      <w:pPr>
        <w:contextualSpacing/>
        <w:jc w:val="both"/>
        <w:rPr>
          <w:rFonts w:ascii="Times New Roman" w:hAnsi="Times New Roman" w:cs="Times New Roman"/>
          <w:color w:val="000000"/>
        </w:rPr>
      </w:pPr>
      <w:r>
        <w:rPr>
          <w:rFonts w:ascii="Times New Roman" w:hAnsi="Times New Roman" w:cs="Times New Roman"/>
          <w:color w:val="000000"/>
        </w:rPr>
        <w:t>10.8. Оплата неустоек в любом виде и возмещение убытков не освобождает Стороны от выполнения обязательств по настоящему Договору.</w:t>
      </w:r>
    </w:p>
    <w:p w:rsidR="00EC2FDF" w:rsidRDefault="00C100FF">
      <w:pPr>
        <w:contextualSpacing/>
        <w:jc w:val="both"/>
        <w:rPr>
          <w:rFonts w:ascii="Times New Roman" w:hAnsi="Times New Roman" w:cs="Times New Roman"/>
        </w:rPr>
      </w:pPr>
      <w:r>
        <w:rPr>
          <w:rFonts w:ascii="Times New Roman" w:hAnsi="Times New Roman" w:cs="Times New Roman"/>
        </w:rPr>
        <w:t>10.9. Прекращение действия Договора не влечет прекращения ответственности Сторон за его нарушение, если иное не предусмотрено</w:t>
      </w:r>
      <w:r>
        <w:rPr>
          <w:rFonts w:ascii="Times New Roman" w:hAnsi="Times New Roman" w:cs="Times New Roman"/>
        </w:rPr>
        <w:t xml:space="preserve"> соглашением Сторон.</w:t>
      </w:r>
    </w:p>
    <w:p w:rsidR="00EC2FDF" w:rsidRDefault="00EC2FDF">
      <w:pPr>
        <w:contextualSpacing/>
        <w:jc w:val="both"/>
        <w:rPr>
          <w:rFonts w:ascii="Times New Roman" w:hAnsi="Times New Roman" w:cs="Times New Roman"/>
        </w:rPr>
      </w:pPr>
    </w:p>
    <w:p w:rsidR="00EC2FDF" w:rsidRDefault="00C100FF">
      <w:pPr>
        <w:keepNext/>
        <w:widowControl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color w:val="000000"/>
        </w:rPr>
        <w:t>Раздел 11. Основания освобождения от ответс</w:t>
      </w:r>
      <w:r>
        <w:rPr>
          <w:rFonts w:ascii="Times New Roman" w:hAnsi="Times New Roman" w:cs="Times New Roman"/>
          <w:b/>
          <w:bCs w:val="0"/>
        </w:rPr>
        <w:t>твенности.</w:t>
      </w:r>
    </w:p>
    <w:p w:rsidR="00EC2FDF" w:rsidRDefault="00EC2FDF">
      <w:pPr>
        <w:widowControl w:val="0"/>
        <w:contextualSpacing/>
        <w:jc w:val="both"/>
        <w:rPr>
          <w:rFonts w:ascii="Times New Roman" w:hAnsi="Times New Roman" w:cs="Times New Roman"/>
          <w:b/>
          <w:bCs w:val="0"/>
        </w:rPr>
      </w:pPr>
    </w:p>
    <w:p w:rsidR="00EC2FDF" w:rsidRDefault="00C100FF">
      <w:pPr>
        <w:widowControl w:val="0"/>
        <w:contextualSpacing/>
        <w:jc w:val="both"/>
        <w:rPr>
          <w:rFonts w:ascii="Times New Roman" w:hAnsi="Times New Roman" w:cs="Times New Roman"/>
          <w:bCs w:val="0"/>
          <w:iCs w:val="0"/>
        </w:rPr>
      </w:pPr>
      <w:r>
        <w:rPr>
          <w:rFonts w:ascii="Times New Roman" w:hAnsi="Times New Roman" w:cs="Times New Roman"/>
        </w:rPr>
        <w:t xml:space="preserve">11.1. Если иное не предусмотрено правом РФ или Договором, Сторона, не исполнившая или ненадлежащим образом исполнившая обязательство по Договору, несет ответственность в </w:t>
      </w:r>
      <w:r>
        <w:rPr>
          <w:rFonts w:ascii="Times New Roman" w:hAnsi="Times New Roman" w:cs="Times New Roman"/>
        </w:rPr>
        <w:t>соответствии с правом РФ и Договором, если не докажет, что надлежащее исполнение этого обязательства оказалось невозможным вследствие непреодолимой силы, понятие которой определено п. 11.2. настоящего Договора.</w:t>
      </w:r>
    </w:p>
    <w:p w:rsidR="00EC2FDF" w:rsidRDefault="00C100FF">
      <w:pPr>
        <w:widowControl w:val="0"/>
        <w:contextualSpacing/>
        <w:jc w:val="both"/>
        <w:rPr>
          <w:rFonts w:ascii="Times New Roman" w:hAnsi="Times New Roman" w:cs="Times New Roman"/>
          <w:bCs w:val="0"/>
          <w:iCs w:val="0"/>
        </w:rPr>
      </w:pPr>
      <w:r>
        <w:rPr>
          <w:rFonts w:ascii="Times New Roman" w:hAnsi="Times New Roman" w:cs="Times New Roman"/>
          <w:bCs w:val="0"/>
          <w:iCs w:val="0"/>
        </w:rPr>
        <w:t>11.2. Понятием обстоятельств непреодолимой си</w:t>
      </w:r>
      <w:r>
        <w:rPr>
          <w:rFonts w:ascii="Times New Roman" w:hAnsi="Times New Roman" w:cs="Times New Roman"/>
          <w:bCs w:val="0"/>
          <w:iCs w:val="0"/>
        </w:rPr>
        <w:t>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w:t>
      </w:r>
      <w:r>
        <w:rPr>
          <w:rFonts w:ascii="Times New Roman" w:hAnsi="Times New Roman" w:cs="Times New Roman"/>
          <w:bCs w:val="0"/>
          <w:iCs w:val="0"/>
        </w:rPr>
        <w:t xml:space="preserve">ать от добросовестно действующей Стороны. К подобным обстоятельствам Сторон относят: </w:t>
      </w:r>
      <w:r>
        <w:rPr>
          <w:rFonts w:ascii="Times New Roman" w:hAnsi="Times New Roman" w:cs="Times New Roman"/>
          <w:color w:val="000000"/>
        </w:rPr>
        <w:t>любые чрезвычайные и непредотвратимые при данных условиях обстоятельства, в том числе, но не ограничиваясь этим, войны или иные боевые действия, восстания, пожары, взрывы,</w:t>
      </w:r>
      <w:r>
        <w:rPr>
          <w:rFonts w:ascii="Times New Roman" w:hAnsi="Times New Roman" w:cs="Times New Roman"/>
          <w:color w:val="000000"/>
        </w:rPr>
        <w:t xml:space="preserve"> аварии, наводнения, эпидемии, диверсионные акты, природные катастрофы и т.п., необходимость соблюдения требований государственных и муниципальных органов, законов и подзаконных актов, приказов и распоряжений, в том числе вновь принятых или вынесенных, </w:t>
      </w:r>
      <w:r>
        <w:rPr>
          <w:rFonts w:ascii="Times New Roman" w:hAnsi="Times New Roman" w:cs="Times New Roman"/>
          <w:bCs w:val="0"/>
          <w:iCs w:val="0"/>
        </w:rPr>
        <w:t>дей</w:t>
      </w:r>
      <w:r>
        <w:rPr>
          <w:rFonts w:ascii="Times New Roman" w:hAnsi="Times New Roman" w:cs="Times New Roman"/>
          <w:bCs w:val="0"/>
          <w:iCs w:val="0"/>
        </w:rPr>
        <w:t>ствия государственных или муниципальных органов, делающие невозможными исполнение обязательств по настоящему Договору в соответствии с законным порядком</w:t>
      </w:r>
      <w:r>
        <w:rPr>
          <w:rFonts w:ascii="Times New Roman" w:hAnsi="Times New Roman" w:cs="Times New Roman"/>
          <w:color w:val="000000"/>
        </w:rPr>
        <w:t xml:space="preserve"> или судебные запреты.</w:t>
      </w:r>
      <w:r>
        <w:rPr>
          <w:rFonts w:ascii="Times New Roman" w:hAnsi="Times New Roman" w:cs="Times New Roman"/>
          <w:bCs w:val="0"/>
          <w:iCs w:val="0"/>
        </w:rPr>
        <w:t xml:space="preserve"> </w:t>
      </w:r>
    </w:p>
    <w:p w:rsidR="00EC2FDF" w:rsidRDefault="00C100FF">
      <w:pPr>
        <w:autoSpaceDE w:val="0"/>
        <w:autoSpaceDN w:val="0"/>
        <w:adjustRightInd w:val="0"/>
        <w:contextualSpacing/>
        <w:jc w:val="both"/>
        <w:rPr>
          <w:rFonts w:ascii="Times New Roman" w:hAnsi="Times New Roman" w:cs="Times New Roman"/>
        </w:rPr>
      </w:pPr>
      <w:r>
        <w:rPr>
          <w:rFonts w:ascii="Times New Roman" w:hAnsi="Times New Roman" w:cs="Times New Roman"/>
        </w:rPr>
        <w:t>11.3. Сторона, не исполнившая или ненадлежащим образом исполнившая обязательство</w:t>
      </w:r>
      <w:r>
        <w:rPr>
          <w:rFonts w:ascii="Times New Roman" w:hAnsi="Times New Roman" w:cs="Times New Roman"/>
        </w:rPr>
        <w:t xml:space="preserve"> по Договору, если надлежащее исполнение этого обязательства оказалось невозможным вследствие непреодолимой силы, обязана: </w:t>
      </w:r>
    </w:p>
    <w:p w:rsidR="00EC2FDF" w:rsidRDefault="00C100FF">
      <w:pPr>
        <w:pStyle w:val="12"/>
        <w:numPr>
          <w:ilvl w:val="0"/>
          <w:numId w:val="3"/>
        </w:numPr>
        <w:ind w:left="142" w:firstLine="0"/>
        <w:jc w:val="both"/>
        <w:rPr>
          <w:rFonts w:ascii="Times New Roman" w:hAnsi="Times New Roman" w:cs="Times New Roman"/>
        </w:rPr>
      </w:pPr>
      <w:r>
        <w:rPr>
          <w:rFonts w:ascii="Times New Roman" w:hAnsi="Times New Roman" w:cs="Times New Roman"/>
        </w:rPr>
        <w:t>в письменной форме известить о наступлении и предполагаемом сроке действия обстоятельств непреодолимой силы другую Сторону в срок не</w:t>
      </w:r>
      <w:r>
        <w:rPr>
          <w:rFonts w:ascii="Times New Roman" w:hAnsi="Times New Roman" w:cs="Times New Roman"/>
        </w:rPr>
        <w:t xml:space="preserve"> позднее 5 (пяти) дней со дня наступления указанных обстоятельств и предоставить необходимые подтверждения;</w:t>
      </w:r>
    </w:p>
    <w:p w:rsidR="00EC2FDF" w:rsidRDefault="00C100FF">
      <w:pPr>
        <w:pStyle w:val="12"/>
        <w:numPr>
          <w:ilvl w:val="0"/>
          <w:numId w:val="3"/>
        </w:numPr>
        <w:ind w:left="142" w:firstLine="0"/>
        <w:jc w:val="both"/>
        <w:rPr>
          <w:rFonts w:ascii="Times New Roman" w:hAnsi="Times New Roman" w:cs="Times New Roman"/>
        </w:rPr>
      </w:pPr>
      <w:r>
        <w:rPr>
          <w:rFonts w:ascii="Times New Roman" w:hAnsi="Times New Roman" w:cs="Times New Roman"/>
        </w:rPr>
        <w:t>предпринять необходимые зависящие от нее и доступные ей действия для уменьшения последствий действия обстоятельств непреодолимой силы, устранения пр</w:t>
      </w:r>
      <w:r>
        <w:rPr>
          <w:rFonts w:ascii="Times New Roman" w:hAnsi="Times New Roman" w:cs="Times New Roman"/>
        </w:rPr>
        <w:t xml:space="preserve">епятствий к выполнению обязательства и возобновления выполнения своих обязательств в полном объеме в соответствии с Договором; </w:t>
      </w:r>
    </w:p>
    <w:p w:rsidR="00EC2FDF" w:rsidRDefault="00C100FF">
      <w:pPr>
        <w:pStyle w:val="12"/>
        <w:numPr>
          <w:ilvl w:val="0"/>
          <w:numId w:val="3"/>
        </w:numPr>
        <w:ind w:left="142" w:firstLine="0"/>
        <w:jc w:val="both"/>
        <w:rPr>
          <w:rFonts w:ascii="Times New Roman" w:hAnsi="Times New Roman" w:cs="Times New Roman"/>
        </w:rPr>
      </w:pPr>
      <w:r>
        <w:rPr>
          <w:rFonts w:ascii="Times New Roman" w:hAnsi="Times New Roman" w:cs="Times New Roman"/>
        </w:rPr>
        <w:t>уведомить другую Сторону о возобновлении выполнения своих обязательств согласно Договору.</w:t>
      </w:r>
    </w:p>
    <w:p w:rsidR="00EC2FDF" w:rsidRDefault="00C100FF">
      <w:pPr>
        <w:ind w:left="142"/>
        <w:contextualSpacing/>
        <w:jc w:val="both"/>
        <w:rPr>
          <w:rFonts w:ascii="Times New Roman" w:hAnsi="Times New Roman" w:cs="Times New Roman"/>
        </w:rPr>
      </w:pPr>
      <w:r>
        <w:rPr>
          <w:rFonts w:ascii="Times New Roman" w:hAnsi="Times New Roman" w:cs="Times New Roman"/>
        </w:rPr>
        <w:t>Отсутствие уведомления или несвоевреме</w:t>
      </w:r>
      <w:r>
        <w:rPr>
          <w:rFonts w:ascii="Times New Roman" w:hAnsi="Times New Roman" w:cs="Times New Roman"/>
        </w:rPr>
        <w:t>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EC2FDF" w:rsidRDefault="00C100FF">
      <w:pPr>
        <w:autoSpaceDE w:val="0"/>
        <w:autoSpaceDN w:val="0"/>
        <w:adjustRightInd w:val="0"/>
        <w:contextualSpacing/>
        <w:jc w:val="both"/>
        <w:rPr>
          <w:rFonts w:ascii="Times New Roman" w:hAnsi="Times New Roman" w:cs="Times New Roman"/>
        </w:rPr>
      </w:pPr>
      <w:r>
        <w:rPr>
          <w:rFonts w:ascii="Times New Roman" w:hAnsi="Times New Roman" w:cs="Times New Roman"/>
        </w:rPr>
        <w:t>11.4. При наличии обстоятельств непреодолимой силы сроки выполнения Сторона</w:t>
      </w:r>
      <w:r>
        <w:rPr>
          <w:rFonts w:ascii="Times New Roman" w:hAnsi="Times New Roman" w:cs="Times New Roman"/>
        </w:rPr>
        <w:t>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w:t>
      </w:r>
      <w:r>
        <w:rPr>
          <w:rFonts w:ascii="Times New Roman" w:hAnsi="Times New Roman" w:cs="Times New Roman"/>
        </w:rPr>
        <w:t>а непреодолимой силы продолжаются свыше 2 (двух) месяцев подряд, либо сроки, требующиеся для устранения Сторонами последствий действия таких обстоятельств непреодолимой силы, превышают 2 (два) месяца, Стороны проводят дополнительные переговоры для выявлени</w:t>
      </w:r>
      <w:r>
        <w:rPr>
          <w:rFonts w:ascii="Times New Roman" w:hAnsi="Times New Roman" w:cs="Times New Roman"/>
        </w:rPr>
        <w:t>я приемлемых альтернативных способов исполнения Договора.</w:t>
      </w:r>
    </w:p>
    <w:p w:rsidR="00EC2FDF" w:rsidRDefault="00C100FF">
      <w:pPr>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11.5. После прекращения действия обстоятельств, перечисленных в п. </w:t>
      </w:r>
      <w:r>
        <w:rPr>
          <w:rFonts w:ascii="Times New Roman" w:hAnsi="Times New Roman" w:cs="Times New Roman"/>
        </w:rPr>
        <w:t>11</w:t>
      </w:r>
      <w:r>
        <w:rPr>
          <w:rFonts w:ascii="Times New Roman" w:hAnsi="Times New Roman" w:cs="Times New Roman"/>
        </w:rPr>
        <w:t>.2. Договора, Сторона, которая подверглась их действию, должна возобновить исполнение обязательств в срок, не превышающий 5 (пять</w:t>
      </w:r>
      <w:r>
        <w:rPr>
          <w:rFonts w:ascii="Times New Roman" w:hAnsi="Times New Roman" w:cs="Times New Roman"/>
        </w:rPr>
        <w:t>) дней с момента прекращения действия этих обстоятельств.</w:t>
      </w:r>
    </w:p>
    <w:p w:rsidR="00EC2FDF" w:rsidRDefault="00EC2FDF">
      <w:pPr>
        <w:autoSpaceDE w:val="0"/>
        <w:autoSpaceDN w:val="0"/>
        <w:adjustRightInd w:val="0"/>
        <w:contextualSpacing/>
        <w:jc w:val="both"/>
        <w:rPr>
          <w:rFonts w:ascii="Times New Roman" w:hAnsi="Times New Roman" w:cs="Times New Roman"/>
        </w:rPr>
      </w:pPr>
    </w:p>
    <w:p w:rsidR="00EC2FDF" w:rsidRDefault="00C100FF">
      <w:pPr>
        <w:widowControl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Раздел 12. Порядок разрешения споров.</w:t>
      </w:r>
    </w:p>
    <w:p w:rsidR="00EC2FDF" w:rsidRDefault="00EC2FDF">
      <w:pPr>
        <w:widowControl w:val="0"/>
        <w:spacing w:before="120" w:after="120"/>
        <w:contextualSpacing/>
        <w:outlineLvl w:val="0"/>
        <w:rPr>
          <w:rFonts w:ascii="Times New Roman" w:hAnsi="Times New Roman" w:cs="Times New Roman"/>
          <w:b/>
          <w:bCs w:val="0"/>
        </w:rPr>
      </w:pPr>
    </w:p>
    <w:p w:rsidR="00EC2FDF" w:rsidRDefault="00C100FF">
      <w:pPr>
        <w:contextualSpacing/>
        <w:jc w:val="both"/>
        <w:rPr>
          <w:rFonts w:ascii="Times New Roman" w:hAnsi="Times New Roman" w:cs="Times New Roman"/>
        </w:rPr>
      </w:pPr>
      <w:r>
        <w:rPr>
          <w:rFonts w:ascii="Times New Roman" w:hAnsi="Times New Roman" w:cs="Times New Roman"/>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EC2FDF" w:rsidRDefault="00C100FF">
      <w:pPr>
        <w:contextualSpacing/>
        <w:jc w:val="both"/>
        <w:rPr>
          <w:rFonts w:ascii="Times New Roman" w:hAnsi="Times New Roman" w:cs="Times New Roman"/>
        </w:rPr>
      </w:pPr>
      <w:r>
        <w:rPr>
          <w:rFonts w:ascii="Times New Roman" w:hAnsi="Times New Roman" w:cs="Times New Roman"/>
        </w:rPr>
        <w:t>12.2. Сторона, име</w:t>
      </w:r>
      <w:r>
        <w:rPr>
          <w:rFonts w:ascii="Times New Roman" w:hAnsi="Times New Roman" w:cs="Times New Roman"/>
        </w:rPr>
        <w:t>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w:t>
      </w:r>
      <w:r>
        <w:rPr>
          <w:rFonts w:ascii="Times New Roman" w:hAnsi="Times New Roman" w:cs="Times New Roman"/>
        </w:rPr>
        <w:t xml:space="preserve">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EC2FDF" w:rsidRDefault="00C100FF">
      <w:pPr>
        <w:contextualSpacing/>
        <w:jc w:val="both"/>
        <w:rPr>
          <w:rFonts w:ascii="Times New Roman" w:hAnsi="Times New Roman" w:cs="Times New Roman"/>
        </w:rPr>
      </w:pPr>
      <w:r>
        <w:rPr>
          <w:rFonts w:ascii="Times New Roman" w:hAnsi="Times New Roman" w:cs="Times New Roman"/>
        </w:rPr>
        <w:t>12.3. Сторона обязана рассмотреть полученную пре</w:t>
      </w:r>
      <w:r>
        <w:rPr>
          <w:rFonts w:ascii="Times New Roman" w:hAnsi="Times New Roman" w:cs="Times New Roman"/>
        </w:rPr>
        <w:t>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EC2FDF" w:rsidRDefault="00C100FF">
      <w:pPr>
        <w:contextualSpacing/>
        <w:jc w:val="both"/>
        <w:rPr>
          <w:rFonts w:ascii="Times New Roman" w:hAnsi="Times New Roman" w:cs="Times New Roman"/>
        </w:rPr>
      </w:pPr>
      <w:r>
        <w:rPr>
          <w:rFonts w:ascii="Times New Roman" w:hAnsi="Times New Roman" w:cs="Times New Roman"/>
        </w:rPr>
        <w:lastRenderedPageBreak/>
        <w:tab/>
        <w:t xml:space="preserve">При частичном удовлетворении или отклонении Стороной претензии в </w:t>
      </w:r>
      <w:r>
        <w:rPr>
          <w:rFonts w:ascii="Times New Roman" w:hAnsi="Times New Roman" w:cs="Times New Roman"/>
        </w:rPr>
        <w:t xml:space="preserve">уведомлении должно быть указано основание принятого Стороной решения со ссылкой на соответствующий пункт Договора и/или права РФ. </w:t>
      </w:r>
    </w:p>
    <w:p w:rsidR="00EC2FDF" w:rsidRDefault="00C100FF">
      <w:pPr>
        <w:contextualSpacing/>
        <w:jc w:val="both"/>
        <w:rPr>
          <w:rFonts w:ascii="Times New Roman" w:hAnsi="Times New Roman" w:cs="Times New Roman"/>
        </w:rPr>
      </w:pPr>
      <w:r>
        <w:rPr>
          <w:rFonts w:ascii="Times New Roman" w:hAnsi="Times New Roman" w:cs="Times New Roman"/>
        </w:rPr>
        <w:t>12.4. Направившая претензию Сторона вправе обратиться с указанным в ней требованием в суд, только если оно не будет полностью</w:t>
      </w:r>
      <w:r>
        <w:rPr>
          <w:rFonts w:ascii="Times New Roman" w:hAnsi="Times New Roman" w:cs="Times New Roman"/>
        </w:rPr>
        <w:t xml:space="preserve">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EC2FDF" w:rsidRDefault="00C100FF">
      <w:pPr>
        <w:contextualSpacing/>
        <w:jc w:val="both"/>
        <w:rPr>
          <w:rFonts w:ascii="Times New Roman" w:hAnsi="Times New Roman" w:cs="Times New Roman"/>
        </w:rPr>
      </w:pPr>
      <w:r>
        <w:rPr>
          <w:rFonts w:ascii="Times New Roman" w:hAnsi="Times New Roman" w:cs="Times New Roman"/>
        </w:rPr>
        <w:t xml:space="preserve">12.5. Все споры между Сторонами в связи с Договором, в том числе в связи с его заключением, </w:t>
      </w:r>
      <w:r>
        <w:rPr>
          <w:rFonts w:ascii="Times New Roman" w:hAnsi="Times New Roman" w:cs="Times New Roman"/>
        </w:rPr>
        <w:t>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Пермского края.</w:t>
      </w:r>
    </w:p>
    <w:p w:rsidR="00EC2FDF" w:rsidRDefault="00C100FF">
      <w:pPr>
        <w:contextualSpacing/>
        <w:jc w:val="both"/>
        <w:rPr>
          <w:rFonts w:ascii="Times New Roman" w:hAnsi="Times New Roman" w:cs="Times New Roman"/>
        </w:rPr>
      </w:pPr>
      <w:r>
        <w:rPr>
          <w:rFonts w:ascii="Times New Roman" w:hAnsi="Times New Roman" w:cs="Times New Roman"/>
        </w:rPr>
        <w:t>12.6. Положения настоящего раздела являются обязательными для правопр</w:t>
      </w:r>
      <w:r>
        <w:rPr>
          <w:rFonts w:ascii="Times New Roman" w:hAnsi="Times New Roman" w:cs="Times New Roman"/>
        </w:rPr>
        <w:t>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EC2FDF" w:rsidRDefault="00EC2FDF">
      <w:pPr>
        <w:contextualSpacing/>
        <w:jc w:val="both"/>
        <w:rPr>
          <w:rFonts w:ascii="Times New Roman" w:hAnsi="Times New Roman" w:cs="Times New Roman"/>
        </w:rPr>
      </w:pPr>
    </w:p>
    <w:p w:rsidR="00EC2FDF" w:rsidRDefault="00C100FF">
      <w:pPr>
        <w:widowControl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Раздел 13. Действие Договора и основания и порядок прекр</w:t>
      </w:r>
      <w:r>
        <w:rPr>
          <w:rFonts w:ascii="Times New Roman" w:hAnsi="Times New Roman" w:cs="Times New Roman"/>
          <w:b/>
          <w:bCs w:val="0"/>
        </w:rPr>
        <w:t>ащения его действия.</w:t>
      </w:r>
    </w:p>
    <w:p w:rsidR="00EC2FDF" w:rsidRDefault="00EC2FDF">
      <w:pPr>
        <w:widowControl w:val="0"/>
        <w:spacing w:before="120" w:after="120"/>
        <w:contextualSpacing/>
        <w:outlineLvl w:val="0"/>
        <w:rPr>
          <w:rFonts w:ascii="Times New Roman" w:hAnsi="Times New Roman" w:cs="Times New Roman"/>
          <w:b/>
          <w:bCs w:val="0"/>
        </w:rPr>
      </w:pPr>
    </w:p>
    <w:p w:rsidR="00EC2FDF" w:rsidRDefault="00C100FF">
      <w:pPr>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13.1. Договор вступает в силу и становится обязательным для Сторон с момента его </w:t>
      </w:r>
      <w:r>
        <w:rPr>
          <w:rFonts w:ascii="Times New Roman" w:hAnsi="Times New Roman" w:cs="Times New Roman"/>
        </w:rPr>
        <w:t>подписания</w:t>
      </w:r>
      <w:r>
        <w:rPr>
          <w:rFonts w:ascii="Times New Roman" w:hAnsi="Times New Roman" w:cs="Times New Roman"/>
        </w:rPr>
        <w:t xml:space="preserve">. </w:t>
      </w:r>
    </w:p>
    <w:p w:rsidR="00EC2FDF" w:rsidRDefault="00C100FF">
      <w:pPr>
        <w:autoSpaceDE w:val="0"/>
        <w:autoSpaceDN w:val="0"/>
        <w:adjustRightInd w:val="0"/>
        <w:contextualSpacing/>
        <w:jc w:val="both"/>
        <w:rPr>
          <w:rFonts w:ascii="Times New Roman" w:hAnsi="Times New Roman" w:cs="Times New Roman"/>
        </w:rPr>
      </w:pPr>
      <w:r>
        <w:rPr>
          <w:rFonts w:ascii="Times New Roman" w:hAnsi="Times New Roman" w:cs="Times New Roman"/>
          <w:bCs w:val="0"/>
        </w:rPr>
        <w:t xml:space="preserve">13.2. Договор действует </w:t>
      </w:r>
      <w:r>
        <w:rPr>
          <w:rFonts w:ascii="Times New Roman" w:hAnsi="Times New Roman" w:cs="Times New Roman"/>
          <w:iCs w:val="0"/>
        </w:rPr>
        <w:t>до полного исполнения Сторонами обязательств, принятых на себя по настоящему Договору, если иное не предусмотрено со</w:t>
      </w:r>
      <w:r>
        <w:rPr>
          <w:rFonts w:ascii="Times New Roman" w:hAnsi="Times New Roman" w:cs="Times New Roman"/>
          <w:iCs w:val="0"/>
        </w:rPr>
        <w:t xml:space="preserve">глашением Сторон. </w:t>
      </w:r>
      <w:r>
        <w:rPr>
          <w:rFonts w:ascii="Times New Roman" w:hAnsi="Times New Roman" w:cs="Times New Roman"/>
        </w:rPr>
        <w:t>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EC2FDF" w:rsidRDefault="00C100FF">
      <w:pPr>
        <w:pStyle w:val="ConsPlusNormal"/>
        <w:widowControl/>
        <w:ind w:firstLine="0"/>
        <w:contextualSpacing/>
        <w:jc w:val="both"/>
        <w:rPr>
          <w:rFonts w:ascii="Times New Roman" w:hAnsi="Times New Roman" w:cs="Times New Roman"/>
        </w:rPr>
      </w:pPr>
      <w:r>
        <w:rPr>
          <w:rFonts w:ascii="Times New Roman" w:hAnsi="Times New Roman" w:cs="Times New Roman"/>
        </w:rPr>
        <w:t>13.3. Заказчик вправе расторгнуть Договор в</w:t>
      </w:r>
      <w:r>
        <w:rPr>
          <w:rFonts w:ascii="Times New Roman" w:hAnsi="Times New Roman" w:cs="Times New Roman"/>
        </w:rPr>
        <w:t xml:space="preserve"> любое время до завершения выполнения работ. Расторжение договора по инициативе Заказчика осуществляется на основании уведомления о расторжении договора, направленного в адрес подрядчика любым способом, подтверждающим получение данного уведомления. Договор</w:t>
      </w:r>
      <w:r>
        <w:rPr>
          <w:rFonts w:ascii="Times New Roman" w:hAnsi="Times New Roman" w:cs="Times New Roman"/>
        </w:rPr>
        <w:t xml:space="preserve"> считается расторгнутым с момента получения такого уведомления. Расторжение договора в указанном порядке не считается односторонним отказом от исполнения обязательств.</w:t>
      </w:r>
    </w:p>
    <w:p w:rsidR="00EC2FDF" w:rsidRDefault="00C100FF">
      <w:pPr>
        <w:keepNext/>
        <w:widowControl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Раздел 14. Заключительные положения.</w:t>
      </w:r>
    </w:p>
    <w:p w:rsidR="00EC2FDF" w:rsidRDefault="00EC2FDF">
      <w:pPr>
        <w:contextualSpacing/>
        <w:jc w:val="both"/>
        <w:rPr>
          <w:rFonts w:ascii="Times New Roman" w:hAnsi="Times New Roman" w:cs="Times New Roman"/>
          <w:b/>
          <w:bCs w:val="0"/>
        </w:rPr>
      </w:pPr>
    </w:p>
    <w:p w:rsidR="00EC2FDF" w:rsidRDefault="00C100FF">
      <w:pPr>
        <w:contextualSpacing/>
        <w:jc w:val="both"/>
        <w:rPr>
          <w:rFonts w:ascii="Times New Roman" w:hAnsi="Times New Roman" w:cs="Times New Roman"/>
        </w:rPr>
      </w:pPr>
      <w:r>
        <w:rPr>
          <w:rFonts w:ascii="Times New Roman" w:hAnsi="Times New Roman" w:cs="Times New Roman"/>
        </w:rPr>
        <w:t>14.1. Договор составлен в 2 (двух) подлинных экзем</w:t>
      </w:r>
      <w:r>
        <w:rPr>
          <w:rFonts w:ascii="Times New Roman" w:hAnsi="Times New Roman" w:cs="Times New Roman"/>
        </w:rPr>
        <w:t xml:space="preserve">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EC2FDF" w:rsidRDefault="00C100FF">
      <w:pPr>
        <w:contextualSpacing/>
        <w:jc w:val="both"/>
        <w:rPr>
          <w:rFonts w:ascii="Times New Roman" w:hAnsi="Times New Roman" w:cs="Times New Roman"/>
        </w:rPr>
      </w:pPr>
      <w:r>
        <w:rPr>
          <w:rFonts w:ascii="Times New Roman" w:hAnsi="Times New Roman" w:cs="Times New Roman"/>
        </w:rPr>
        <w:t>14.2. Стороны установили, что контактными лица</w:t>
      </w:r>
      <w:r>
        <w:rPr>
          <w:rFonts w:ascii="Times New Roman" w:hAnsi="Times New Roman" w:cs="Times New Roman"/>
        </w:rPr>
        <w:t>ми, связанными с исполнением настоящего Договора являются:</w:t>
      </w:r>
    </w:p>
    <w:p w:rsidR="00EC2FDF" w:rsidRDefault="00C100FF">
      <w:pPr>
        <w:contextualSpacing/>
        <w:jc w:val="both"/>
        <w:rPr>
          <w:rFonts w:ascii="Times New Roman" w:hAnsi="Times New Roman" w:cs="Times New Roman"/>
        </w:rPr>
      </w:pPr>
      <w:r>
        <w:rPr>
          <w:rFonts w:ascii="Times New Roman" w:hAnsi="Times New Roman" w:cs="Times New Roman"/>
        </w:rPr>
        <w:t xml:space="preserve">14.2.1. Со Стороны Заказчика: </w:t>
      </w:r>
      <w:r>
        <w:rPr>
          <w:rFonts w:ascii="Times New Roman" w:hAnsi="Times New Roman" w:cs="Times New Roman"/>
        </w:rPr>
        <w:t>Петров Александр Юрьевич,</w:t>
      </w:r>
      <w:r>
        <w:rPr>
          <w:rFonts w:ascii="Times New Roman" w:hAnsi="Times New Roman" w:cs="Times New Roman"/>
        </w:rPr>
        <w:t xml:space="preserve"> тел.: 8-912-</w:t>
      </w:r>
      <w:r>
        <w:rPr>
          <w:rFonts w:ascii="Times New Roman" w:hAnsi="Times New Roman" w:cs="Times New Roman"/>
        </w:rPr>
        <w:t>88-26-700</w:t>
      </w:r>
      <w:r>
        <w:rPr>
          <w:rFonts w:ascii="Times New Roman" w:hAnsi="Times New Roman" w:cs="Times New Roman"/>
        </w:rPr>
        <w:t xml:space="preserve">, эл. почта: </w:t>
      </w:r>
      <w:r>
        <w:rPr>
          <w:rFonts w:ascii="Times New Roman" w:hAnsi="Times New Roman" w:cs="Times New Roman"/>
          <w:lang w:val="en-US"/>
        </w:rPr>
        <w:t>petrov</w:t>
      </w:r>
      <w:r w:rsidRPr="00C100FF">
        <w:rPr>
          <w:rFonts w:ascii="Times New Roman" w:hAnsi="Times New Roman" w:cs="Times New Roman"/>
        </w:rPr>
        <w:t>_</w:t>
      </w:r>
      <w:r>
        <w:rPr>
          <w:rFonts w:ascii="Times New Roman" w:hAnsi="Times New Roman" w:cs="Times New Roman"/>
          <w:lang w:val="en-US"/>
        </w:rPr>
        <w:t>ay</w:t>
      </w:r>
      <w:r>
        <w:t>@bervk.ru</w:t>
      </w:r>
    </w:p>
    <w:p w:rsidR="00EC2FDF" w:rsidRDefault="00C100FF">
      <w:pPr>
        <w:contextualSpacing/>
        <w:jc w:val="both"/>
        <w:rPr>
          <w:rFonts w:ascii="Times New Roman" w:hAnsi="Times New Roman" w:cs="Times New Roman"/>
        </w:rPr>
      </w:pPr>
      <w:r>
        <w:rPr>
          <w:rFonts w:ascii="Times New Roman" w:hAnsi="Times New Roman" w:cs="Times New Roman"/>
        </w:rPr>
        <w:t>14.2.2. Со Стороны Подрядчика:</w:t>
      </w:r>
      <w:r>
        <w:rPr>
          <w:rFonts w:ascii="Times New Roman" w:hAnsi="Times New Roman" w:cs="Times New Roman"/>
        </w:rPr>
        <w:t xml:space="preserve"> _________________________________________________________</w:t>
      </w:r>
      <w:r>
        <w:rPr>
          <w:rFonts w:ascii="Times New Roman" w:hAnsi="Times New Roman" w:cs="Times New Roman"/>
        </w:rPr>
        <w:t xml:space="preserve">_______  </w:t>
      </w:r>
      <w:r>
        <w:rPr>
          <w:rFonts w:ascii="Times New Roman" w:hAnsi="Times New Roman" w:cs="Times New Roman"/>
        </w:rPr>
        <w:t>14.3. Во всем, что не предусмотрено условиями Договора, Стороны руководствуются правом Российской Федерации.</w:t>
      </w:r>
    </w:p>
    <w:p w:rsidR="00EC2FDF" w:rsidRDefault="00C100FF">
      <w:pPr>
        <w:overflowPunct w:val="0"/>
        <w:autoSpaceDE w:val="0"/>
        <w:autoSpaceDN w:val="0"/>
        <w:adjustRightInd w:val="0"/>
        <w:contextualSpacing/>
        <w:jc w:val="both"/>
        <w:textAlignment w:val="baseline"/>
        <w:rPr>
          <w:rFonts w:ascii="Times New Roman" w:hAnsi="Times New Roman" w:cs="Times New Roman"/>
        </w:rPr>
      </w:pPr>
      <w:r>
        <w:rPr>
          <w:rFonts w:ascii="Times New Roman" w:hAnsi="Times New Roman" w:cs="Times New Roman"/>
        </w:rPr>
        <w:t>14.4. Каждая из Сторон несет ответственность перед другой Стороной за достоверность и полноту реквизитов указанных в разделе 16 настоящего</w:t>
      </w:r>
      <w:r>
        <w:rPr>
          <w:rFonts w:ascii="Times New Roman" w:hAnsi="Times New Roman" w:cs="Times New Roman"/>
        </w:rPr>
        <w:t xml:space="preserve"> Договора.</w:t>
      </w:r>
    </w:p>
    <w:p w:rsidR="00EC2FDF" w:rsidRDefault="00C100FF">
      <w:pPr>
        <w:contextualSpacing/>
        <w:jc w:val="both"/>
        <w:rPr>
          <w:rFonts w:ascii="Times New Roman" w:hAnsi="Times New Roman" w:cs="Times New Roman"/>
        </w:rPr>
      </w:pPr>
      <w:r>
        <w:rPr>
          <w:rFonts w:ascii="Times New Roman" w:hAnsi="Times New Roman" w:cs="Times New Roman"/>
        </w:rPr>
        <w:t>14.5. 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w:t>
      </w:r>
      <w:r>
        <w:rPr>
          <w:rFonts w:ascii="Times New Roman" w:hAnsi="Times New Roman" w:cs="Times New Roman"/>
        </w:rPr>
        <w:t>рации изменение и/или дополнение Договора возможно в одностороннем порядке одной из Сторон.</w:t>
      </w:r>
    </w:p>
    <w:p w:rsidR="00EC2FDF" w:rsidRDefault="00C100FF">
      <w:pPr>
        <w:contextualSpacing/>
        <w:jc w:val="both"/>
        <w:rPr>
          <w:rFonts w:ascii="Times New Roman" w:hAnsi="Times New Roman" w:cs="Times New Roman"/>
        </w:rPr>
      </w:pPr>
      <w:r>
        <w:rPr>
          <w:rFonts w:ascii="Times New Roman" w:hAnsi="Times New Roman" w:cs="Times New Roman"/>
        </w:rPr>
        <w:t>14.6. Все приложения и дополнительные соглашения к Договору подписываются Сторонами и являются его неотъемлемой частью.</w:t>
      </w:r>
      <w:r>
        <w:rPr>
          <w:rFonts w:ascii="Times New Roman" w:hAnsi="Times New Roman" w:cs="Times New Roman"/>
          <w:bCs w:val="0"/>
          <w:iCs w:val="0"/>
        </w:rPr>
        <w:t xml:space="preserve"> Неотъемлемой частью настоящего Договора, пом</w:t>
      </w:r>
      <w:r>
        <w:rPr>
          <w:rFonts w:ascii="Times New Roman" w:hAnsi="Times New Roman" w:cs="Times New Roman"/>
          <w:bCs w:val="0"/>
          <w:iCs w:val="0"/>
        </w:rPr>
        <w:t>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настоящему Договору.</w:t>
      </w:r>
    </w:p>
    <w:p w:rsidR="00EC2FDF" w:rsidRDefault="00C100FF">
      <w:pPr>
        <w:contextualSpacing/>
        <w:jc w:val="both"/>
        <w:rPr>
          <w:rFonts w:ascii="Times New Roman" w:hAnsi="Times New Roman" w:cs="Times New Roman"/>
        </w:rPr>
      </w:pPr>
      <w:r>
        <w:rPr>
          <w:rFonts w:ascii="Times New Roman" w:hAnsi="Times New Roman" w:cs="Times New Roman"/>
          <w:bCs w:val="0"/>
          <w:iCs w:val="0"/>
        </w:rPr>
        <w:t>14.7. Предоставление не надлежаще офо</w:t>
      </w:r>
      <w:r>
        <w:rPr>
          <w:rFonts w:ascii="Times New Roman" w:hAnsi="Times New Roman" w:cs="Times New Roman"/>
          <w:bCs w:val="0"/>
          <w:iCs w:val="0"/>
        </w:rPr>
        <w:t>рмленных документов приравнивается к их непредставлению.</w:t>
      </w:r>
    </w:p>
    <w:p w:rsidR="00EC2FDF" w:rsidRDefault="00C100FF">
      <w:pPr>
        <w:contextualSpacing/>
        <w:jc w:val="both"/>
        <w:rPr>
          <w:rFonts w:ascii="Times New Roman" w:hAnsi="Times New Roman" w:cs="Times New Roman"/>
        </w:rPr>
      </w:pPr>
      <w:r>
        <w:rPr>
          <w:rFonts w:ascii="Times New Roman" w:hAnsi="Times New Roman" w:cs="Times New Roman"/>
        </w:rPr>
        <w:t>14.8. В случае необходимости, а так же при изменении существенных условий настоящего Договора, расторжении настоящего Договора, невыполнении обязательств одной из Сторон, при возникновении споров про</w:t>
      </w:r>
      <w:r>
        <w:rPr>
          <w:rFonts w:ascii="Times New Roman" w:hAnsi="Times New Roman" w:cs="Times New Roman"/>
        </w:rPr>
        <w:t>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EC2FDF" w:rsidRDefault="00C100FF">
      <w:pPr>
        <w:spacing w:before="120" w:after="120"/>
        <w:contextualSpacing/>
        <w:jc w:val="right"/>
        <w:outlineLvl w:val="0"/>
        <w:rPr>
          <w:rFonts w:ascii="Times New Roman" w:hAnsi="Times New Roman" w:cs="Times New Roman"/>
          <w:b/>
        </w:rPr>
      </w:pPr>
      <w:r>
        <w:rPr>
          <w:rFonts w:ascii="Times New Roman" w:hAnsi="Times New Roman" w:cs="Times New Roman"/>
          <w:b/>
        </w:rPr>
        <w:t xml:space="preserve">Раздел 15. </w:t>
      </w:r>
      <w:r>
        <w:rPr>
          <w:rFonts w:ascii="Times New Roman" w:hAnsi="Times New Roman" w:cs="Times New Roman"/>
          <w:b/>
        </w:rPr>
        <w:t>Перечень документов, являющихся неотъемлемыми приложениями к настоящему Договору</w:t>
      </w:r>
    </w:p>
    <w:p w:rsidR="00EC2FDF" w:rsidRDefault="00C100FF">
      <w:pPr>
        <w:contextualSpacing/>
        <w:jc w:val="both"/>
        <w:rPr>
          <w:rFonts w:ascii="Times New Roman" w:hAnsi="Times New Roman" w:cs="Times New Roman"/>
        </w:rPr>
      </w:pPr>
      <w:r>
        <w:rPr>
          <w:rFonts w:ascii="Times New Roman" w:hAnsi="Times New Roman" w:cs="Times New Roman"/>
        </w:rPr>
        <w:t>15.1. Приложение № 1 – Техническое задание</w:t>
      </w:r>
    </w:p>
    <w:p w:rsidR="00EC2FDF" w:rsidRDefault="00C100FF">
      <w:pPr>
        <w:contextualSpacing/>
        <w:jc w:val="both"/>
        <w:rPr>
          <w:rFonts w:ascii="Times New Roman" w:hAnsi="Times New Roman" w:cs="Times New Roman"/>
        </w:rPr>
      </w:pPr>
      <w:r>
        <w:rPr>
          <w:rFonts w:ascii="Times New Roman" w:hAnsi="Times New Roman" w:cs="Times New Roman"/>
        </w:rPr>
        <w:lastRenderedPageBreak/>
        <w:t xml:space="preserve">15.2. Приложение № 2 – </w:t>
      </w:r>
      <w:r>
        <w:rPr>
          <w:rFonts w:ascii="Times New Roman" w:hAnsi="Times New Roman" w:cs="Times New Roman"/>
        </w:rPr>
        <w:t>Локально-сметный расчет</w:t>
      </w:r>
      <w:r>
        <w:rPr>
          <w:rFonts w:ascii="Times New Roman" w:hAnsi="Times New Roman" w:cs="Times New Roman"/>
        </w:rPr>
        <w:t>.</w:t>
      </w:r>
      <w:r>
        <w:rPr>
          <w:rFonts w:ascii="Times New Roman" w:hAnsi="Times New Roman" w:cs="Times New Roman"/>
        </w:rPr>
        <w:t>169-2018</w:t>
      </w:r>
    </w:p>
    <w:p w:rsidR="00EC2FDF" w:rsidRDefault="00C100FF">
      <w:pPr>
        <w:contextualSpacing/>
        <w:jc w:val="both"/>
        <w:rPr>
          <w:rFonts w:ascii="Times New Roman" w:hAnsi="Times New Roman" w:cs="Times New Roman"/>
        </w:rPr>
      </w:pPr>
      <w:r>
        <w:rPr>
          <w:rFonts w:ascii="Times New Roman" w:hAnsi="Times New Roman" w:cs="Times New Roman"/>
        </w:rPr>
        <w:t xml:space="preserve">15.3. Приложение № 3 </w:t>
      </w:r>
      <w:r>
        <w:rPr>
          <w:rFonts w:ascii="Times New Roman" w:hAnsi="Times New Roman" w:cs="Times New Roman"/>
        </w:rPr>
        <w:t>–</w:t>
      </w:r>
      <w:r>
        <w:rPr>
          <w:rFonts w:ascii="Times New Roman" w:hAnsi="Times New Roman" w:cs="Times New Roman"/>
        </w:rPr>
        <w:t xml:space="preserve"> Дефектная ведомость</w:t>
      </w:r>
    </w:p>
    <w:p w:rsidR="00EC2FDF" w:rsidRDefault="00C100FF">
      <w:pPr>
        <w:contextualSpacing/>
        <w:jc w:val="both"/>
        <w:rPr>
          <w:rFonts w:ascii="Times New Roman" w:hAnsi="Times New Roman" w:cs="Times New Roman"/>
          <w:bCs w:val="0"/>
        </w:rPr>
      </w:pPr>
      <w:r>
        <w:rPr>
          <w:rFonts w:ascii="Times New Roman" w:hAnsi="Times New Roman" w:cs="Times New Roman"/>
          <w:bCs w:val="0"/>
        </w:rPr>
        <w:t xml:space="preserve">15.4. Приложение № 4 – </w:t>
      </w:r>
      <w:r>
        <w:rPr>
          <w:rFonts w:ascii="Times New Roman" w:hAnsi="Times New Roman" w:cs="Times New Roman"/>
          <w:bCs w:val="0"/>
        </w:rPr>
        <w:t>График вып</w:t>
      </w:r>
      <w:r>
        <w:rPr>
          <w:rFonts w:ascii="Times New Roman" w:hAnsi="Times New Roman" w:cs="Times New Roman"/>
          <w:bCs w:val="0"/>
        </w:rPr>
        <w:t>олнения работ</w:t>
      </w:r>
      <w:r>
        <w:rPr>
          <w:rFonts w:ascii="Times New Roman" w:hAnsi="Times New Roman" w:cs="Times New Roman"/>
          <w:bCs w:val="0"/>
        </w:rPr>
        <w:t>.</w:t>
      </w:r>
    </w:p>
    <w:p w:rsidR="00EC2FDF" w:rsidRDefault="00C100FF">
      <w:pPr>
        <w:contextualSpacing/>
        <w:jc w:val="both"/>
        <w:rPr>
          <w:rFonts w:ascii="Times New Roman" w:hAnsi="Times New Roman" w:cs="Times New Roman"/>
          <w:bCs w:val="0"/>
        </w:rPr>
      </w:pPr>
      <w:r>
        <w:rPr>
          <w:rFonts w:ascii="Times New Roman" w:hAnsi="Times New Roman" w:cs="Times New Roman"/>
          <w:bCs w:val="0"/>
        </w:rPr>
        <w:t xml:space="preserve">15.5. Приложение № 5 – </w:t>
      </w:r>
      <w:r>
        <w:rPr>
          <w:rFonts w:ascii="Times New Roman" w:hAnsi="Times New Roman" w:cs="Times New Roman"/>
          <w:bCs w:val="0"/>
        </w:rPr>
        <w:t>График предоставления технической документации</w:t>
      </w:r>
      <w:r>
        <w:rPr>
          <w:rFonts w:ascii="Times New Roman" w:hAnsi="Times New Roman" w:cs="Times New Roman"/>
          <w:bCs w:val="0"/>
        </w:rPr>
        <w:t>.</w:t>
      </w:r>
    </w:p>
    <w:p w:rsidR="00EC2FDF" w:rsidRDefault="00C100FF">
      <w:pPr>
        <w:contextualSpacing/>
        <w:jc w:val="both"/>
        <w:rPr>
          <w:rFonts w:ascii="Times New Roman" w:hAnsi="Times New Roman" w:cs="Times New Roman"/>
          <w:bCs w:val="0"/>
        </w:rPr>
      </w:pPr>
      <w:r>
        <w:rPr>
          <w:rFonts w:ascii="Times New Roman" w:hAnsi="Times New Roman" w:cs="Times New Roman"/>
          <w:bCs w:val="0"/>
        </w:rPr>
        <w:t xml:space="preserve">15.6  Приложение № 6 </w:t>
      </w:r>
      <w:r>
        <w:rPr>
          <w:rFonts w:ascii="Times New Roman" w:hAnsi="Times New Roman" w:cs="Times New Roman"/>
          <w:bCs w:val="0"/>
        </w:rPr>
        <w:t>–</w:t>
      </w:r>
      <w:r>
        <w:rPr>
          <w:rFonts w:ascii="Times New Roman" w:hAnsi="Times New Roman" w:cs="Times New Roman"/>
          <w:bCs w:val="0"/>
        </w:rPr>
        <w:t xml:space="preserve"> Реестр исполнительной документации.</w:t>
      </w:r>
    </w:p>
    <w:p w:rsidR="00EC2FDF" w:rsidRDefault="00EC2FDF">
      <w:pPr>
        <w:contextualSpacing/>
        <w:jc w:val="center"/>
        <w:rPr>
          <w:rFonts w:ascii="Times New Roman" w:hAnsi="Times New Roman" w:cs="Times New Roman"/>
          <w:b/>
          <w:bCs w:val="0"/>
        </w:rPr>
      </w:pPr>
    </w:p>
    <w:p w:rsidR="00EC2FDF" w:rsidRDefault="00C100FF">
      <w:pPr>
        <w:contextualSpacing/>
        <w:jc w:val="center"/>
        <w:rPr>
          <w:rFonts w:ascii="Times New Roman" w:hAnsi="Times New Roman" w:cs="Times New Roman"/>
          <w:b/>
          <w:bCs w:val="0"/>
        </w:rPr>
      </w:pPr>
      <w:r>
        <w:rPr>
          <w:rFonts w:ascii="Times New Roman" w:hAnsi="Times New Roman" w:cs="Times New Roman"/>
          <w:b/>
          <w:bCs w:val="0"/>
        </w:rPr>
        <w:t>Раздел 16.Реквизиты, печати и подписи уполномоченных лиц Сторон.</w:t>
      </w:r>
    </w:p>
    <w:p w:rsidR="00EC2FDF" w:rsidRDefault="00EC2FDF">
      <w:pPr>
        <w:contextualSpacing/>
        <w:jc w:val="center"/>
        <w:rPr>
          <w:rFonts w:ascii="Times New Roman" w:hAnsi="Times New Roman" w:cs="Times New Roman"/>
          <w:b/>
          <w:bCs w:val="0"/>
        </w:rPr>
      </w:pPr>
    </w:p>
    <w:tbl>
      <w:tblPr>
        <w:tblW w:w="10447" w:type="dxa"/>
        <w:jc w:val="center"/>
        <w:tblLayout w:type="fixed"/>
        <w:tblLook w:val="04A0" w:firstRow="1" w:lastRow="0" w:firstColumn="1" w:lastColumn="0" w:noHBand="0" w:noVBand="1"/>
      </w:tblPr>
      <w:tblGrid>
        <w:gridCol w:w="5223"/>
        <w:gridCol w:w="5224"/>
      </w:tblGrid>
      <w:tr w:rsidR="00EC2FDF">
        <w:trPr>
          <w:trHeight w:val="248"/>
          <w:jc w:val="center"/>
        </w:trPr>
        <w:tc>
          <w:tcPr>
            <w:tcW w:w="5223" w:type="dxa"/>
            <w:vAlign w:val="center"/>
          </w:tcPr>
          <w:p w:rsidR="00EC2FDF" w:rsidRDefault="00C100FF">
            <w:pPr>
              <w:keepNext/>
              <w:widowControl w:val="0"/>
              <w:contextualSpacing/>
              <w:jc w:val="center"/>
              <w:rPr>
                <w:rFonts w:ascii="Times New Roman" w:hAnsi="Times New Roman" w:cs="Times New Roman"/>
              </w:rPr>
            </w:pPr>
            <w:r>
              <w:rPr>
                <w:rFonts w:ascii="Times New Roman" w:hAnsi="Times New Roman" w:cs="Times New Roman"/>
                <w:b/>
              </w:rPr>
              <w:t>ЗАКАЗЧИК:</w:t>
            </w:r>
          </w:p>
        </w:tc>
        <w:tc>
          <w:tcPr>
            <w:tcW w:w="5224" w:type="dxa"/>
            <w:vAlign w:val="center"/>
          </w:tcPr>
          <w:p w:rsidR="00EC2FDF" w:rsidRDefault="00C100FF">
            <w:pPr>
              <w:keepNext/>
              <w:widowControl w:val="0"/>
              <w:contextualSpacing/>
              <w:jc w:val="center"/>
              <w:rPr>
                <w:rFonts w:ascii="Times New Roman" w:hAnsi="Times New Roman" w:cs="Times New Roman"/>
                <w:b/>
                <w:bCs w:val="0"/>
              </w:rPr>
            </w:pPr>
            <w:r>
              <w:rPr>
                <w:rFonts w:ascii="Times New Roman" w:hAnsi="Times New Roman" w:cs="Times New Roman"/>
                <w:b/>
                <w:bCs w:val="0"/>
              </w:rPr>
              <w:t>ПОДРЯДЧИК:</w:t>
            </w:r>
          </w:p>
        </w:tc>
      </w:tr>
      <w:tr w:rsidR="00EC2FDF">
        <w:trPr>
          <w:trHeight w:val="311"/>
          <w:jc w:val="center"/>
        </w:trPr>
        <w:tc>
          <w:tcPr>
            <w:tcW w:w="5223" w:type="dxa"/>
            <w:vMerge w:val="restart"/>
            <w:vAlign w:val="center"/>
          </w:tcPr>
          <w:p w:rsidR="00EC2FDF" w:rsidRDefault="00C100FF">
            <w:pPr>
              <w:keepNext/>
              <w:ind w:right="72"/>
              <w:rPr>
                <w:rFonts w:ascii="Times New Roman" w:hAnsi="Times New Roman" w:cs="Times New Roman"/>
                <w:b/>
                <w:bCs w:val="0"/>
              </w:rPr>
            </w:pPr>
            <w:r>
              <w:rPr>
                <w:rFonts w:ascii="Times New Roman" w:hAnsi="Times New Roman" w:cs="Times New Roman"/>
                <w:b/>
              </w:rPr>
              <w:t xml:space="preserve">ООО «Березниковская </w:t>
            </w:r>
            <w:r>
              <w:rPr>
                <w:rFonts w:ascii="Times New Roman" w:hAnsi="Times New Roman" w:cs="Times New Roman"/>
                <w:b/>
              </w:rPr>
              <w:t>водоснабжающая компания»</w:t>
            </w:r>
          </w:p>
          <w:p w:rsidR="00EC2FDF" w:rsidRDefault="00C100FF">
            <w:pPr>
              <w:keepNext/>
              <w:ind w:right="72"/>
              <w:rPr>
                <w:rFonts w:ascii="Times New Roman" w:hAnsi="Times New Roman" w:cs="Times New Roman"/>
                <w:b/>
                <w:bCs w:val="0"/>
              </w:rPr>
            </w:pPr>
            <w:r>
              <w:rPr>
                <w:rFonts w:ascii="Times New Roman" w:hAnsi="Times New Roman" w:cs="Times New Roman"/>
                <w:b/>
                <w:bCs w:val="0"/>
              </w:rPr>
              <w:t xml:space="preserve">(ООО </w:t>
            </w:r>
            <w:r>
              <w:rPr>
                <w:rFonts w:ascii="Times New Roman" w:hAnsi="Times New Roman" w:cs="Times New Roman"/>
                <w:b/>
                <w:bCs w:val="0"/>
              </w:rPr>
              <w:t>«БВК»)</w:t>
            </w:r>
          </w:p>
          <w:p w:rsidR="00EC2FDF" w:rsidRDefault="00C100FF">
            <w:pPr>
              <w:keepNext/>
              <w:ind w:right="72"/>
              <w:rPr>
                <w:rFonts w:ascii="Times New Roman" w:hAnsi="Times New Roman" w:cs="Times New Roman"/>
              </w:rPr>
            </w:pPr>
            <w:r>
              <w:rPr>
                <w:rFonts w:ascii="Times New Roman" w:hAnsi="Times New Roman" w:cs="Times New Roman"/>
                <w:b/>
                <w:bCs w:val="0"/>
              </w:rPr>
              <w:t>ИНН/КПП</w:t>
            </w:r>
            <w:r>
              <w:rPr>
                <w:rFonts w:ascii="Times New Roman" w:hAnsi="Times New Roman" w:cs="Times New Roman"/>
              </w:rPr>
              <w:t xml:space="preserve"> 5911077166/591101001</w:t>
            </w:r>
          </w:p>
          <w:p w:rsidR="00EC2FDF" w:rsidRDefault="00C100FF">
            <w:pPr>
              <w:keepNext/>
              <w:ind w:right="72"/>
              <w:rPr>
                <w:rFonts w:ascii="Times New Roman" w:hAnsi="Times New Roman" w:cs="Times New Roman"/>
                <w:b/>
                <w:bCs w:val="0"/>
              </w:rPr>
            </w:pPr>
            <w:r>
              <w:rPr>
                <w:rFonts w:ascii="Times New Roman" w:hAnsi="Times New Roman" w:cs="Times New Roman"/>
                <w:b/>
                <w:bCs w:val="0"/>
              </w:rPr>
              <w:t>Адрес регистрации:</w:t>
            </w:r>
          </w:p>
          <w:p w:rsidR="00EC2FDF" w:rsidRDefault="00C100FF">
            <w:pPr>
              <w:keepNext/>
              <w:ind w:right="72"/>
              <w:rPr>
                <w:rFonts w:ascii="Times New Roman" w:hAnsi="Times New Roman" w:cs="Times New Roman"/>
              </w:rPr>
            </w:pPr>
            <w:r>
              <w:rPr>
                <w:rFonts w:ascii="Times New Roman" w:hAnsi="Times New Roman" w:cs="Times New Roman"/>
              </w:rPr>
              <w:t>Пермский край</w:t>
            </w:r>
          </w:p>
          <w:p w:rsidR="00EC2FDF" w:rsidRDefault="00C100FF">
            <w:pPr>
              <w:keepNext/>
              <w:ind w:right="72"/>
              <w:rPr>
                <w:rFonts w:ascii="Times New Roman" w:hAnsi="Times New Roman" w:cs="Times New Roman"/>
              </w:rPr>
            </w:pPr>
            <w:r>
              <w:rPr>
                <w:rFonts w:ascii="Times New Roman" w:hAnsi="Times New Roman" w:cs="Times New Roman"/>
              </w:rPr>
              <w:t>618400, г. Березники, ул. Березниковская, 95</w:t>
            </w:r>
          </w:p>
          <w:p w:rsidR="00EC2FDF" w:rsidRDefault="00C100FF">
            <w:pPr>
              <w:keepNext/>
              <w:ind w:right="72"/>
              <w:rPr>
                <w:rFonts w:ascii="Times New Roman" w:hAnsi="Times New Roman" w:cs="Times New Roman"/>
                <w:b/>
                <w:bCs w:val="0"/>
              </w:rPr>
            </w:pPr>
            <w:r>
              <w:rPr>
                <w:rFonts w:ascii="Times New Roman" w:hAnsi="Times New Roman" w:cs="Times New Roman"/>
                <w:b/>
                <w:bCs w:val="0"/>
              </w:rPr>
              <w:t>Адрес для корреспонденции:</w:t>
            </w:r>
          </w:p>
          <w:p w:rsidR="00EC2FDF" w:rsidRDefault="00C100FF">
            <w:pPr>
              <w:keepNext/>
              <w:ind w:right="72"/>
              <w:rPr>
                <w:rFonts w:ascii="Times New Roman" w:hAnsi="Times New Roman" w:cs="Times New Roman"/>
              </w:rPr>
            </w:pPr>
            <w:r>
              <w:rPr>
                <w:rFonts w:ascii="Times New Roman" w:hAnsi="Times New Roman" w:cs="Times New Roman"/>
              </w:rPr>
              <w:t>6184</w:t>
            </w:r>
            <w:r w:rsidRPr="00C100FF">
              <w:rPr>
                <w:rFonts w:ascii="Times New Roman" w:hAnsi="Times New Roman" w:cs="Times New Roman"/>
              </w:rPr>
              <w:t>19</w:t>
            </w:r>
            <w:r>
              <w:rPr>
                <w:rFonts w:ascii="Times New Roman" w:hAnsi="Times New Roman" w:cs="Times New Roman"/>
              </w:rPr>
              <w:t>, г. Березники, ул. Ломоносова, д. 98</w:t>
            </w:r>
          </w:p>
          <w:p w:rsidR="00EC2FDF" w:rsidRDefault="00C100FF">
            <w:pPr>
              <w:keepNext/>
              <w:ind w:right="72"/>
              <w:rPr>
                <w:rFonts w:ascii="Times New Roman" w:hAnsi="Times New Roman" w:cs="Times New Roman"/>
              </w:rPr>
            </w:pPr>
            <w:r>
              <w:rPr>
                <w:rFonts w:ascii="Times New Roman" w:hAnsi="Times New Roman" w:cs="Times New Roman"/>
                <w:b/>
                <w:bCs w:val="0"/>
              </w:rPr>
              <w:t xml:space="preserve">Расчётный счёт: </w:t>
            </w:r>
            <w:r>
              <w:rPr>
                <w:rFonts w:ascii="Times New Roman" w:hAnsi="Times New Roman" w:cs="Times New Roman"/>
              </w:rPr>
              <w:t xml:space="preserve">№407 028 102 000 000 094 </w:t>
            </w:r>
            <w:r>
              <w:rPr>
                <w:rFonts w:ascii="Times New Roman" w:hAnsi="Times New Roman" w:cs="Times New Roman"/>
              </w:rPr>
              <w:t>87</w:t>
            </w:r>
          </w:p>
          <w:p w:rsidR="00EC2FDF" w:rsidRDefault="00C100FF">
            <w:pPr>
              <w:keepNext/>
              <w:ind w:right="72"/>
              <w:rPr>
                <w:rFonts w:ascii="Times New Roman" w:hAnsi="Times New Roman" w:cs="Times New Roman"/>
              </w:rPr>
            </w:pPr>
            <w:r>
              <w:rPr>
                <w:rFonts w:ascii="Times New Roman" w:hAnsi="Times New Roman" w:cs="Times New Roman"/>
              </w:rPr>
              <w:t>В ПАО АКБ «Урал ФД» г.Пермь</w:t>
            </w:r>
          </w:p>
          <w:p w:rsidR="00EC2FDF" w:rsidRDefault="00C100FF">
            <w:pPr>
              <w:keepNext/>
              <w:ind w:right="72"/>
              <w:rPr>
                <w:rFonts w:ascii="Times New Roman" w:hAnsi="Times New Roman" w:cs="Times New Roman"/>
              </w:rPr>
            </w:pPr>
            <w:r>
              <w:rPr>
                <w:rFonts w:ascii="Times New Roman" w:hAnsi="Times New Roman" w:cs="Times New Roman"/>
                <w:b/>
                <w:bCs w:val="0"/>
              </w:rPr>
              <w:t>Кор. счёт</w:t>
            </w:r>
            <w:r>
              <w:rPr>
                <w:rFonts w:ascii="Times New Roman" w:hAnsi="Times New Roman" w:cs="Times New Roman"/>
              </w:rPr>
              <w:t xml:space="preserve"> №301 018 108 000 000 00790</w:t>
            </w:r>
          </w:p>
          <w:p w:rsidR="00EC2FDF" w:rsidRDefault="00C100FF">
            <w:pPr>
              <w:keepNext/>
              <w:ind w:right="72"/>
              <w:rPr>
                <w:rFonts w:ascii="Times New Roman" w:hAnsi="Times New Roman" w:cs="Times New Roman"/>
              </w:rPr>
            </w:pPr>
            <w:r>
              <w:rPr>
                <w:rFonts w:ascii="Times New Roman" w:hAnsi="Times New Roman" w:cs="Times New Roman"/>
                <w:b/>
                <w:bCs w:val="0"/>
              </w:rPr>
              <w:t>БИК:</w:t>
            </w:r>
            <w:r>
              <w:rPr>
                <w:rFonts w:ascii="Times New Roman" w:hAnsi="Times New Roman" w:cs="Times New Roman"/>
              </w:rPr>
              <w:t xml:space="preserve"> 045773790</w:t>
            </w:r>
          </w:p>
          <w:p w:rsidR="00EC2FDF" w:rsidRDefault="00C100FF">
            <w:pPr>
              <w:keepNext/>
              <w:ind w:right="72"/>
              <w:rPr>
                <w:rFonts w:ascii="Times New Roman" w:hAnsi="Times New Roman" w:cs="Times New Roman"/>
              </w:rPr>
            </w:pPr>
            <w:r>
              <w:rPr>
                <w:rFonts w:ascii="Times New Roman" w:hAnsi="Times New Roman" w:cs="Times New Roman"/>
                <w:b/>
                <w:bCs w:val="0"/>
              </w:rPr>
              <w:t xml:space="preserve">Тел. (с кодом): </w:t>
            </w:r>
            <w:r>
              <w:rPr>
                <w:rFonts w:ascii="Times New Roman" w:hAnsi="Times New Roman" w:cs="Times New Roman"/>
              </w:rPr>
              <w:t>(3424) 29 26 16</w:t>
            </w:r>
          </w:p>
          <w:p w:rsidR="00EC2FDF" w:rsidRDefault="00C100FF">
            <w:pPr>
              <w:keepNext/>
              <w:ind w:right="72"/>
              <w:rPr>
                <w:rFonts w:ascii="Times New Roman" w:hAnsi="Times New Roman" w:cs="Times New Roman"/>
              </w:rPr>
            </w:pPr>
            <w:r>
              <w:rPr>
                <w:rFonts w:ascii="Times New Roman" w:hAnsi="Times New Roman" w:cs="Times New Roman"/>
                <w:b/>
                <w:bCs w:val="0"/>
              </w:rPr>
              <w:t>Факс (с кодом):</w:t>
            </w:r>
            <w:r>
              <w:rPr>
                <w:rFonts w:ascii="Times New Roman" w:hAnsi="Times New Roman" w:cs="Times New Roman"/>
              </w:rPr>
              <w:t xml:space="preserve"> (3424) 29 26 17</w:t>
            </w:r>
          </w:p>
          <w:p w:rsidR="00EC2FDF" w:rsidRDefault="00EC2FDF">
            <w:pPr>
              <w:keepNext/>
              <w:ind w:right="72"/>
              <w:rPr>
                <w:rFonts w:ascii="Times New Roman" w:hAnsi="Times New Roman" w:cs="Times New Roman"/>
              </w:rPr>
            </w:pPr>
          </w:p>
        </w:tc>
        <w:tc>
          <w:tcPr>
            <w:tcW w:w="5224" w:type="dxa"/>
          </w:tcPr>
          <w:p w:rsidR="00EC2FDF" w:rsidRDefault="00EC2FDF">
            <w:pPr>
              <w:widowControl w:val="0"/>
              <w:contextualSpacing/>
              <w:rPr>
                <w:rFonts w:ascii="Times New Roman" w:hAnsi="Times New Roman" w:cs="Times New Roman"/>
                <w:b/>
              </w:rPr>
            </w:pPr>
          </w:p>
        </w:tc>
      </w:tr>
      <w:tr w:rsidR="00EC2FDF">
        <w:trPr>
          <w:jc w:val="center"/>
        </w:trPr>
        <w:tc>
          <w:tcPr>
            <w:tcW w:w="5223" w:type="dxa"/>
            <w:vMerge/>
          </w:tcPr>
          <w:p w:rsidR="00EC2FDF" w:rsidRDefault="00EC2FDF">
            <w:pPr>
              <w:widowControl w:val="0"/>
              <w:spacing w:before="100" w:beforeAutospacing="1" w:after="100" w:afterAutospacing="1"/>
              <w:contextualSpacing/>
              <w:jc w:val="both"/>
              <w:rPr>
                <w:rFonts w:ascii="Times New Roman" w:hAnsi="Times New Roman" w:cs="Times New Roman"/>
              </w:rPr>
            </w:pPr>
          </w:p>
        </w:tc>
        <w:tc>
          <w:tcPr>
            <w:tcW w:w="5224" w:type="dxa"/>
          </w:tcPr>
          <w:p w:rsidR="00EC2FDF" w:rsidRDefault="00C100FF">
            <w:pPr>
              <w:widowControl w:val="0"/>
              <w:spacing w:before="100" w:beforeAutospacing="1" w:after="100" w:afterAutospacing="1"/>
              <w:contextualSpacing/>
              <w:jc w:val="both"/>
              <w:rPr>
                <w:rFonts w:ascii="Times New Roman" w:hAnsi="Times New Roman" w:cs="Times New Roman"/>
              </w:rPr>
            </w:pPr>
            <w:r>
              <w:rPr>
                <w:rFonts w:ascii="Times New Roman" w:hAnsi="Times New Roman" w:cs="Times New Roman"/>
                <w:b/>
                <w:bCs w:val="0"/>
              </w:rPr>
              <w:t>ИНН/КПП</w:t>
            </w:r>
            <w:r>
              <w:rPr>
                <w:rFonts w:ascii="Times New Roman" w:hAnsi="Times New Roman" w:cs="Times New Roman"/>
              </w:rPr>
              <w:t xml:space="preserve"> </w:t>
            </w:r>
          </w:p>
        </w:tc>
      </w:tr>
      <w:tr w:rsidR="00EC2FDF">
        <w:trPr>
          <w:jc w:val="center"/>
        </w:trPr>
        <w:tc>
          <w:tcPr>
            <w:tcW w:w="5223" w:type="dxa"/>
            <w:vMerge/>
          </w:tcPr>
          <w:p w:rsidR="00EC2FDF" w:rsidRDefault="00EC2FDF">
            <w:pPr>
              <w:widowControl w:val="0"/>
              <w:contextualSpacing/>
              <w:rPr>
                <w:rFonts w:ascii="Times New Roman" w:hAnsi="Times New Roman" w:cs="Times New Roman"/>
                <w:lang w:val="en-US"/>
              </w:rPr>
            </w:pPr>
          </w:p>
        </w:tc>
        <w:tc>
          <w:tcPr>
            <w:tcW w:w="5224" w:type="dxa"/>
          </w:tcPr>
          <w:p w:rsidR="00EC2FDF" w:rsidRDefault="00C100FF">
            <w:pPr>
              <w:keepNext/>
              <w:ind w:right="72"/>
              <w:rPr>
                <w:rFonts w:ascii="Times New Roman" w:hAnsi="Times New Roman" w:cs="Times New Roman"/>
                <w:b/>
                <w:bCs w:val="0"/>
              </w:rPr>
            </w:pPr>
            <w:r>
              <w:rPr>
                <w:rFonts w:ascii="Times New Roman" w:hAnsi="Times New Roman" w:cs="Times New Roman"/>
                <w:b/>
                <w:bCs w:val="0"/>
              </w:rPr>
              <w:t>Адрес регистрации:</w:t>
            </w:r>
          </w:p>
          <w:p w:rsidR="00EC2FDF" w:rsidRDefault="00EC2FDF">
            <w:pPr>
              <w:widowControl w:val="0"/>
              <w:contextualSpacing/>
              <w:jc w:val="both"/>
              <w:rPr>
                <w:rFonts w:ascii="Times New Roman" w:hAnsi="Times New Roman" w:cs="Times New Roman"/>
                <w:bCs w:val="0"/>
              </w:rPr>
            </w:pPr>
          </w:p>
        </w:tc>
      </w:tr>
      <w:tr w:rsidR="00EC2FDF">
        <w:trPr>
          <w:trHeight w:val="2447"/>
          <w:jc w:val="center"/>
        </w:trPr>
        <w:tc>
          <w:tcPr>
            <w:tcW w:w="5223" w:type="dxa"/>
            <w:vMerge/>
          </w:tcPr>
          <w:p w:rsidR="00EC2FDF" w:rsidRDefault="00EC2FDF">
            <w:pPr>
              <w:widowControl w:val="0"/>
              <w:contextualSpacing/>
              <w:rPr>
                <w:rFonts w:ascii="Times New Roman" w:hAnsi="Times New Roman" w:cs="Times New Roman"/>
              </w:rPr>
            </w:pPr>
          </w:p>
        </w:tc>
        <w:tc>
          <w:tcPr>
            <w:tcW w:w="5224" w:type="dxa"/>
          </w:tcPr>
          <w:p w:rsidR="00EC2FDF" w:rsidRDefault="00C100FF">
            <w:pPr>
              <w:keepNext/>
              <w:ind w:right="72"/>
              <w:rPr>
                <w:rFonts w:ascii="Times New Roman" w:hAnsi="Times New Roman" w:cs="Times New Roman"/>
                <w:b/>
                <w:bCs w:val="0"/>
              </w:rPr>
            </w:pPr>
            <w:r>
              <w:rPr>
                <w:rFonts w:ascii="Times New Roman" w:hAnsi="Times New Roman" w:cs="Times New Roman"/>
                <w:b/>
                <w:bCs w:val="0"/>
              </w:rPr>
              <w:t>Адрес для корреспонденции:</w:t>
            </w:r>
          </w:p>
          <w:p w:rsidR="00EC2FDF" w:rsidRDefault="00EC2FDF">
            <w:pPr>
              <w:keepNext/>
              <w:ind w:right="72"/>
              <w:rPr>
                <w:rFonts w:ascii="Times New Roman" w:hAnsi="Times New Roman" w:cs="Times New Roman"/>
                <w:b/>
                <w:bCs w:val="0"/>
              </w:rPr>
            </w:pPr>
          </w:p>
          <w:p w:rsidR="00EC2FDF" w:rsidRDefault="00C100FF">
            <w:pPr>
              <w:keepNext/>
              <w:ind w:right="72"/>
              <w:rPr>
                <w:rFonts w:ascii="Times New Roman" w:hAnsi="Times New Roman" w:cs="Times New Roman"/>
              </w:rPr>
            </w:pPr>
            <w:r>
              <w:rPr>
                <w:rFonts w:ascii="Times New Roman" w:hAnsi="Times New Roman" w:cs="Times New Roman"/>
                <w:b/>
                <w:bCs w:val="0"/>
              </w:rPr>
              <w:t xml:space="preserve">Расчётный счёт: </w:t>
            </w:r>
            <w:r>
              <w:rPr>
                <w:rFonts w:ascii="Times New Roman" w:hAnsi="Times New Roman" w:cs="Times New Roman"/>
              </w:rPr>
              <w:t>№</w:t>
            </w:r>
          </w:p>
          <w:p w:rsidR="00EC2FDF" w:rsidRDefault="00EC2FDF">
            <w:pPr>
              <w:keepNext/>
              <w:ind w:right="72"/>
              <w:rPr>
                <w:rFonts w:ascii="Times New Roman" w:hAnsi="Times New Roman" w:cs="Times New Roman"/>
              </w:rPr>
            </w:pPr>
          </w:p>
          <w:p w:rsidR="00EC2FDF" w:rsidRDefault="00C100FF">
            <w:pPr>
              <w:keepNext/>
              <w:ind w:right="72"/>
              <w:rPr>
                <w:rFonts w:ascii="Times New Roman" w:hAnsi="Times New Roman" w:cs="Times New Roman"/>
              </w:rPr>
            </w:pPr>
            <w:r>
              <w:rPr>
                <w:rFonts w:ascii="Times New Roman" w:hAnsi="Times New Roman" w:cs="Times New Roman"/>
                <w:b/>
                <w:bCs w:val="0"/>
              </w:rPr>
              <w:t>Кор. счёт</w:t>
            </w:r>
            <w:r>
              <w:rPr>
                <w:rFonts w:ascii="Times New Roman" w:hAnsi="Times New Roman" w:cs="Times New Roman"/>
              </w:rPr>
              <w:t xml:space="preserve"> №</w:t>
            </w:r>
          </w:p>
          <w:p w:rsidR="00EC2FDF" w:rsidRDefault="00C100FF">
            <w:pPr>
              <w:keepNext/>
              <w:ind w:right="72"/>
              <w:rPr>
                <w:rFonts w:ascii="Times New Roman" w:hAnsi="Times New Roman" w:cs="Times New Roman"/>
              </w:rPr>
            </w:pPr>
            <w:r>
              <w:rPr>
                <w:rFonts w:ascii="Times New Roman" w:hAnsi="Times New Roman" w:cs="Times New Roman"/>
                <w:b/>
                <w:bCs w:val="0"/>
              </w:rPr>
              <w:t>БИК:</w:t>
            </w:r>
            <w:r>
              <w:rPr>
                <w:rFonts w:ascii="Times New Roman" w:hAnsi="Times New Roman" w:cs="Times New Roman"/>
              </w:rPr>
              <w:t xml:space="preserve"> </w:t>
            </w:r>
            <w:r>
              <w:rPr>
                <w:rFonts w:ascii="Times New Roman" w:hAnsi="Times New Roman" w:cs="Times New Roman"/>
                <w:b/>
                <w:bCs w:val="0"/>
              </w:rPr>
              <w:t xml:space="preserve">Тел. (с кодом): </w:t>
            </w:r>
          </w:p>
          <w:p w:rsidR="00EC2FDF" w:rsidRDefault="00C100FF">
            <w:pPr>
              <w:widowControl w:val="0"/>
              <w:contextualSpacing/>
              <w:rPr>
                <w:rFonts w:ascii="Times New Roman" w:hAnsi="Times New Roman" w:cs="Times New Roman"/>
              </w:rPr>
            </w:pPr>
            <w:r>
              <w:rPr>
                <w:rFonts w:ascii="Times New Roman" w:hAnsi="Times New Roman" w:cs="Times New Roman"/>
                <w:b/>
                <w:bCs w:val="0"/>
              </w:rPr>
              <w:t>Факс (с кодом):</w:t>
            </w:r>
            <w:r>
              <w:rPr>
                <w:rFonts w:ascii="Times New Roman" w:hAnsi="Times New Roman" w:cs="Times New Roman"/>
              </w:rPr>
              <w:t xml:space="preserve"> </w:t>
            </w:r>
          </w:p>
          <w:p w:rsidR="00EC2FDF" w:rsidRDefault="00EC2FDF">
            <w:pPr>
              <w:widowControl w:val="0"/>
              <w:contextualSpacing/>
              <w:rPr>
                <w:rFonts w:ascii="Times New Roman" w:hAnsi="Times New Roman" w:cs="Times New Roman"/>
              </w:rPr>
            </w:pPr>
          </w:p>
        </w:tc>
      </w:tr>
      <w:tr w:rsidR="00EC2FDF">
        <w:trPr>
          <w:cantSplit/>
          <w:trHeight w:val="296"/>
          <w:jc w:val="center"/>
        </w:trPr>
        <w:tc>
          <w:tcPr>
            <w:tcW w:w="5223" w:type="dxa"/>
          </w:tcPr>
          <w:p w:rsidR="00EC2FDF" w:rsidRDefault="00C100FF">
            <w:pPr>
              <w:keepNext/>
              <w:ind w:right="72"/>
              <w:rPr>
                <w:rFonts w:ascii="Times New Roman" w:hAnsi="Times New Roman" w:cs="Times New Roman"/>
                <w:sz w:val="22"/>
                <w:szCs w:val="22"/>
              </w:rPr>
            </w:pPr>
            <w:r>
              <w:rPr>
                <w:rFonts w:ascii="Times New Roman" w:hAnsi="Times New Roman" w:cs="Times New Roman"/>
                <w:b/>
                <w:bCs w:val="0"/>
              </w:rPr>
              <w:t>От имени Заказчика:</w:t>
            </w:r>
          </w:p>
        </w:tc>
        <w:tc>
          <w:tcPr>
            <w:tcW w:w="5224" w:type="dxa"/>
          </w:tcPr>
          <w:p w:rsidR="00EC2FDF" w:rsidRDefault="00C100FF">
            <w:pPr>
              <w:widowControl w:val="0"/>
              <w:contextualSpacing/>
              <w:jc w:val="both"/>
              <w:rPr>
                <w:rFonts w:ascii="Times New Roman" w:hAnsi="Times New Roman" w:cs="Times New Roman"/>
                <w:b/>
                <w:bCs w:val="0"/>
              </w:rPr>
            </w:pPr>
            <w:r>
              <w:rPr>
                <w:rFonts w:ascii="Times New Roman" w:hAnsi="Times New Roman" w:cs="Times New Roman"/>
                <w:b/>
                <w:bCs w:val="0"/>
              </w:rPr>
              <w:t>От имени Подрядчика:</w:t>
            </w:r>
          </w:p>
        </w:tc>
      </w:tr>
      <w:tr w:rsidR="00EC2FDF">
        <w:trPr>
          <w:cantSplit/>
          <w:trHeight w:val="272"/>
          <w:jc w:val="center"/>
        </w:trPr>
        <w:tc>
          <w:tcPr>
            <w:tcW w:w="5223" w:type="dxa"/>
          </w:tcPr>
          <w:p w:rsidR="00EC2FDF" w:rsidRDefault="00C100FF">
            <w:pPr>
              <w:widowControl w:val="0"/>
              <w:contextualSpacing/>
              <w:jc w:val="center"/>
              <w:rPr>
                <w:rFonts w:ascii="Times New Roman" w:hAnsi="Times New Roman" w:cs="Times New Roman"/>
                <w:b/>
                <w:bCs w:val="0"/>
              </w:rPr>
            </w:pPr>
            <w:r>
              <w:rPr>
                <w:rFonts w:ascii="Times New Roman" w:hAnsi="Times New Roman" w:cs="Times New Roman"/>
              </w:rPr>
              <w:t>___________________/</w:t>
            </w:r>
            <w:r>
              <w:rPr>
                <w:rFonts w:ascii="Times New Roman" w:hAnsi="Times New Roman" w:cs="Times New Roman"/>
              </w:rPr>
              <w:t>С.П.Тунев</w:t>
            </w:r>
            <w:r>
              <w:rPr>
                <w:rFonts w:ascii="Times New Roman" w:hAnsi="Times New Roman" w:cs="Times New Roman"/>
              </w:rPr>
              <w:t>/</w:t>
            </w:r>
          </w:p>
        </w:tc>
        <w:tc>
          <w:tcPr>
            <w:tcW w:w="5224" w:type="dxa"/>
          </w:tcPr>
          <w:p w:rsidR="00EC2FDF" w:rsidRDefault="00C100FF" w:rsidP="00C100FF">
            <w:pPr>
              <w:widowControl w:val="0"/>
              <w:contextualSpacing/>
              <w:jc w:val="center"/>
              <w:rPr>
                <w:rFonts w:ascii="Times New Roman" w:hAnsi="Times New Roman" w:cs="Times New Roman"/>
                <w:b/>
                <w:bCs w:val="0"/>
              </w:rPr>
            </w:pPr>
            <w:r>
              <w:rPr>
                <w:rFonts w:ascii="Times New Roman" w:hAnsi="Times New Roman" w:cs="Times New Roman"/>
              </w:rPr>
              <w:t>___________________/______</w:t>
            </w:r>
            <w:bookmarkStart w:id="2" w:name="_GoBack"/>
            <w:bookmarkEnd w:id="2"/>
            <w:r>
              <w:rPr>
                <w:rFonts w:ascii="Times New Roman" w:hAnsi="Times New Roman" w:cs="Times New Roman"/>
              </w:rPr>
              <w:t xml:space="preserve"> </w:t>
            </w:r>
            <w:r>
              <w:rPr>
                <w:rFonts w:ascii="Times New Roman" w:hAnsi="Times New Roman" w:cs="Times New Roman"/>
              </w:rPr>
              <w:t>/</w:t>
            </w:r>
          </w:p>
        </w:tc>
      </w:tr>
      <w:tr w:rsidR="00EC2FDF">
        <w:trPr>
          <w:cantSplit/>
          <w:trHeight w:val="250"/>
          <w:jc w:val="center"/>
        </w:trPr>
        <w:tc>
          <w:tcPr>
            <w:tcW w:w="5223" w:type="dxa"/>
            <w:vAlign w:val="bottom"/>
          </w:tcPr>
          <w:p w:rsidR="00EC2FDF" w:rsidRDefault="00C100FF">
            <w:pPr>
              <w:contextualSpacing/>
              <w:jc w:val="right"/>
              <w:rPr>
                <w:rFonts w:ascii="Times New Roman" w:hAnsi="Times New Roman" w:cs="Times New Roman"/>
              </w:rPr>
            </w:pPr>
            <w:r>
              <w:rPr>
                <w:rFonts w:ascii="Times New Roman" w:hAnsi="Times New Roman" w:cs="Times New Roman"/>
              </w:rPr>
              <w:t>Дата подписания «___» _________201</w:t>
            </w:r>
            <w:r>
              <w:rPr>
                <w:rFonts w:ascii="Times New Roman" w:hAnsi="Times New Roman" w:cs="Times New Roman"/>
              </w:rPr>
              <w:t>8</w:t>
            </w:r>
            <w:r>
              <w:rPr>
                <w:rFonts w:ascii="Times New Roman" w:hAnsi="Times New Roman" w:cs="Times New Roman"/>
              </w:rPr>
              <w:t xml:space="preserve"> года</w:t>
            </w:r>
          </w:p>
        </w:tc>
        <w:tc>
          <w:tcPr>
            <w:tcW w:w="5224" w:type="dxa"/>
            <w:vAlign w:val="bottom"/>
          </w:tcPr>
          <w:p w:rsidR="00EC2FDF" w:rsidRDefault="00C100FF">
            <w:pPr>
              <w:widowControl w:val="0"/>
              <w:contextualSpacing/>
              <w:jc w:val="right"/>
              <w:rPr>
                <w:rFonts w:ascii="Times New Roman" w:hAnsi="Times New Roman" w:cs="Times New Roman"/>
                <w:bCs w:val="0"/>
              </w:rPr>
            </w:pPr>
            <w:r>
              <w:rPr>
                <w:rFonts w:ascii="Times New Roman" w:hAnsi="Times New Roman" w:cs="Times New Roman"/>
              </w:rPr>
              <w:t>Дата подписания «___» _________201</w:t>
            </w:r>
            <w:r>
              <w:rPr>
                <w:rFonts w:ascii="Times New Roman" w:hAnsi="Times New Roman" w:cs="Times New Roman"/>
              </w:rPr>
              <w:t>8</w:t>
            </w:r>
            <w:r>
              <w:rPr>
                <w:rFonts w:ascii="Times New Roman" w:hAnsi="Times New Roman" w:cs="Times New Roman"/>
              </w:rPr>
              <w:t xml:space="preserve"> года</w:t>
            </w:r>
          </w:p>
        </w:tc>
      </w:tr>
      <w:tr w:rsidR="00EC2FDF">
        <w:trPr>
          <w:cantSplit/>
          <w:trHeight w:val="744"/>
          <w:jc w:val="center"/>
        </w:trPr>
        <w:tc>
          <w:tcPr>
            <w:tcW w:w="5223" w:type="dxa"/>
            <w:vAlign w:val="bottom"/>
          </w:tcPr>
          <w:p w:rsidR="00EC2FDF" w:rsidRDefault="00C100FF">
            <w:pPr>
              <w:contextualSpacing/>
              <w:jc w:val="center"/>
              <w:rPr>
                <w:rFonts w:ascii="Times New Roman" w:hAnsi="Times New Roman" w:cs="Times New Roman"/>
              </w:rPr>
            </w:pPr>
            <w:r>
              <w:rPr>
                <w:rFonts w:ascii="Times New Roman" w:hAnsi="Times New Roman" w:cs="Times New Roman"/>
              </w:rPr>
              <w:t>М.П.</w:t>
            </w:r>
          </w:p>
        </w:tc>
        <w:tc>
          <w:tcPr>
            <w:tcW w:w="5224" w:type="dxa"/>
            <w:vAlign w:val="bottom"/>
          </w:tcPr>
          <w:p w:rsidR="00EC2FDF" w:rsidRDefault="00C100FF">
            <w:pPr>
              <w:contextualSpacing/>
              <w:jc w:val="center"/>
              <w:rPr>
                <w:rFonts w:ascii="Times New Roman" w:hAnsi="Times New Roman" w:cs="Times New Roman"/>
              </w:rPr>
            </w:pPr>
            <w:r>
              <w:rPr>
                <w:rFonts w:ascii="Times New Roman" w:hAnsi="Times New Roman" w:cs="Times New Roman"/>
              </w:rPr>
              <w:t>М.П.</w:t>
            </w:r>
          </w:p>
        </w:tc>
      </w:tr>
    </w:tbl>
    <w:p w:rsidR="00EC2FDF" w:rsidRDefault="00EC2FDF">
      <w:pPr>
        <w:contextualSpacing/>
        <w:jc w:val="center"/>
        <w:rPr>
          <w:rFonts w:ascii="Times New Roman" w:hAnsi="Times New Roman" w:cs="Times New Roman"/>
          <w:bCs w:val="0"/>
        </w:rPr>
      </w:pPr>
    </w:p>
    <w:sectPr w:rsidR="00EC2FDF">
      <w:footerReference w:type="default" r:id="rId9"/>
      <w:footnotePr>
        <w:numFmt w:val="chicago"/>
        <w:numRestart w:val="eachPage"/>
      </w:footnotePr>
      <w:type w:val="continuous"/>
      <w:pgSz w:w="11906" w:h="16838"/>
      <w:pgMar w:top="720" w:right="851" w:bottom="1259"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C100FF">
      <w:pPr>
        <w:spacing w:after="0" w:line="240" w:lineRule="auto"/>
      </w:pPr>
      <w:r>
        <w:separator/>
      </w:r>
    </w:p>
  </w:endnote>
  <w:endnote w:type="continuationSeparator" w:id="0">
    <w:p w:rsidR="00000000" w:rsidRDefault="00C100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default"/>
    <w:sig w:usb0="E1002EFF" w:usb1="C000605B" w:usb2="00000029" w:usb3="00000000" w:csb0="200101FF" w:csb1="2028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73" w:type="dxa"/>
      <w:jc w:val="center"/>
      <w:tblLayout w:type="fixed"/>
      <w:tblLook w:val="04A0" w:firstRow="1" w:lastRow="0" w:firstColumn="1" w:lastColumn="0" w:noHBand="0" w:noVBand="1"/>
    </w:tblPr>
    <w:tblGrid>
      <w:gridCol w:w="3995"/>
      <w:gridCol w:w="1585"/>
      <w:gridCol w:w="3993"/>
    </w:tblGrid>
    <w:tr w:rsidR="00EC2FDF">
      <w:trPr>
        <w:jc w:val="center"/>
      </w:trPr>
      <w:tc>
        <w:tcPr>
          <w:tcW w:w="9573" w:type="dxa"/>
          <w:gridSpan w:val="3"/>
          <w:tcBorders>
            <w:top w:val="dotted" w:sz="4" w:space="0" w:color="auto"/>
          </w:tcBorders>
        </w:tcPr>
        <w:p w:rsidR="00EC2FDF" w:rsidRDefault="00C100FF">
          <w:pPr>
            <w:pStyle w:val="af3"/>
            <w:rPr>
              <w:rFonts w:ascii="Times New Roman" w:hAnsi="Times New Roman" w:cs="Times New Roman"/>
            </w:rPr>
          </w:pPr>
          <w:r>
            <w:rPr>
              <w:rFonts w:ascii="Times New Roman" w:hAnsi="Times New Roman" w:cs="Times New Roman"/>
            </w:rPr>
            <w:t>Договор подряда № _______________________ от «_____» ________________ 201</w:t>
          </w:r>
          <w:r>
            <w:rPr>
              <w:rFonts w:ascii="Times New Roman" w:hAnsi="Times New Roman" w:cs="Times New Roman"/>
            </w:rPr>
            <w:t>8</w:t>
          </w:r>
          <w:r>
            <w:rPr>
              <w:rFonts w:ascii="Times New Roman" w:hAnsi="Times New Roman" w:cs="Times New Roman"/>
            </w:rPr>
            <w:t>г.</w:t>
          </w:r>
        </w:p>
      </w:tc>
    </w:tr>
    <w:tr w:rsidR="00EC2FDF">
      <w:trPr>
        <w:jc w:val="center"/>
      </w:trPr>
      <w:tc>
        <w:tcPr>
          <w:tcW w:w="3995" w:type="dxa"/>
        </w:tcPr>
        <w:p w:rsidR="00EC2FDF" w:rsidRDefault="00C100FF">
          <w:pPr>
            <w:pStyle w:val="af3"/>
            <w:rPr>
              <w:rFonts w:ascii="Times New Roman" w:hAnsi="Times New Roman" w:cs="Times New Roman"/>
            </w:rPr>
          </w:pPr>
          <w:r>
            <w:rPr>
              <w:rFonts w:ascii="Times New Roman" w:hAnsi="Times New Roman" w:cs="Times New Roman"/>
            </w:rPr>
            <w:t>Заказчик:</w:t>
          </w:r>
        </w:p>
      </w:tc>
      <w:tc>
        <w:tcPr>
          <w:tcW w:w="1585" w:type="dxa"/>
        </w:tcPr>
        <w:p w:rsidR="00EC2FDF" w:rsidRDefault="00EC2FDF">
          <w:pPr>
            <w:pStyle w:val="af3"/>
            <w:rPr>
              <w:rFonts w:ascii="Times New Roman" w:hAnsi="Times New Roman" w:cs="Times New Roman"/>
            </w:rPr>
          </w:pPr>
        </w:p>
      </w:tc>
      <w:tc>
        <w:tcPr>
          <w:tcW w:w="3993" w:type="dxa"/>
        </w:tcPr>
        <w:p w:rsidR="00EC2FDF" w:rsidRDefault="00C100FF">
          <w:pPr>
            <w:pStyle w:val="af3"/>
            <w:rPr>
              <w:rFonts w:ascii="Times New Roman" w:hAnsi="Times New Roman" w:cs="Times New Roman"/>
            </w:rPr>
          </w:pPr>
          <w:r>
            <w:rPr>
              <w:rFonts w:ascii="Times New Roman" w:hAnsi="Times New Roman" w:cs="Times New Roman"/>
            </w:rPr>
            <w:t>Подрядчик:</w:t>
          </w:r>
        </w:p>
      </w:tc>
    </w:tr>
    <w:tr w:rsidR="00EC2FDF">
      <w:trPr>
        <w:trHeight w:val="382"/>
        <w:jc w:val="center"/>
      </w:trPr>
      <w:tc>
        <w:tcPr>
          <w:tcW w:w="3995" w:type="dxa"/>
          <w:vAlign w:val="bottom"/>
        </w:tcPr>
        <w:p w:rsidR="00EC2FDF" w:rsidRDefault="00C100FF">
          <w:pPr>
            <w:pStyle w:val="af3"/>
            <w:rPr>
              <w:rFonts w:ascii="Times New Roman" w:hAnsi="Times New Roman" w:cs="Times New Roman"/>
            </w:rPr>
          </w:pPr>
          <w:r>
            <w:rPr>
              <w:rFonts w:ascii="Times New Roman" w:hAnsi="Times New Roman" w:cs="Times New Roman"/>
            </w:rPr>
            <w:t>________________ /</w:t>
          </w:r>
          <w:r>
            <w:rPr>
              <w:rFonts w:ascii="Times New Roman" w:hAnsi="Times New Roman" w:cs="Times New Roman"/>
            </w:rPr>
            <w:t>С.П.Тунев</w:t>
          </w:r>
          <w:r>
            <w:rPr>
              <w:rFonts w:ascii="Times New Roman" w:hAnsi="Times New Roman" w:cs="Times New Roman"/>
            </w:rPr>
            <w:t xml:space="preserve"> /</w:t>
          </w:r>
        </w:p>
      </w:tc>
      <w:tc>
        <w:tcPr>
          <w:tcW w:w="1585" w:type="dxa"/>
        </w:tcPr>
        <w:p w:rsidR="00EC2FDF" w:rsidRDefault="00C100FF">
          <w:pPr>
            <w:pStyle w:val="af3"/>
            <w:rPr>
              <w:rFonts w:ascii="Times New Roman" w:hAnsi="Times New Roman" w:cs="Times New Roman"/>
            </w:rPr>
          </w:pPr>
          <w:r>
            <w:rPr>
              <w:rFonts w:ascii="Times New Roman" w:hAnsi="Times New Roman" w:cs="Times New Roman"/>
            </w:rPr>
            <w:t xml:space="preserve">стр. </w:t>
          </w: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Pr>
              <w:rFonts w:ascii="Times New Roman" w:hAnsi="Times New Roman" w:cs="Times New Roman"/>
              <w:noProof/>
            </w:rPr>
            <w:t>8</w:t>
          </w:r>
          <w:r>
            <w:rPr>
              <w:rFonts w:ascii="Times New Roman" w:hAnsi="Times New Roman" w:cs="Times New Roman"/>
            </w:rPr>
            <w:fldChar w:fldCharType="end"/>
          </w:r>
          <w:r>
            <w:rPr>
              <w:rFonts w:ascii="Times New Roman" w:hAnsi="Times New Roman" w:cs="Times New Roman"/>
            </w:rPr>
            <w:t xml:space="preserve"> из </w:t>
          </w:r>
          <w:r>
            <w:rPr>
              <w:rFonts w:ascii="Times New Roman" w:hAnsi="Times New Roman" w:cs="Times New Roman"/>
            </w:rPr>
            <w:fldChar w:fldCharType="begin"/>
          </w:r>
          <w:r>
            <w:rPr>
              <w:rFonts w:ascii="Times New Roman" w:hAnsi="Times New Roman" w:cs="Times New Roman"/>
            </w:rPr>
            <w:instrText xml:space="preserve"> NUMPAGES </w:instrText>
          </w:r>
          <w:r>
            <w:rPr>
              <w:rFonts w:ascii="Times New Roman" w:hAnsi="Times New Roman" w:cs="Times New Roman"/>
            </w:rPr>
            <w:fldChar w:fldCharType="separate"/>
          </w:r>
          <w:r>
            <w:rPr>
              <w:rFonts w:ascii="Times New Roman" w:hAnsi="Times New Roman" w:cs="Times New Roman"/>
              <w:noProof/>
            </w:rPr>
            <w:t>9</w:t>
          </w:r>
          <w:r>
            <w:rPr>
              <w:rFonts w:ascii="Times New Roman" w:hAnsi="Times New Roman" w:cs="Times New Roman"/>
            </w:rPr>
            <w:fldChar w:fldCharType="end"/>
          </w:r>
        </w:p>
      </w:tc>
      <w:tc>
        <w:tcPr>
          <w:tcW w:w="3993" w:type="dxa"/>
          <w:vAlign w:val="bottom"/>
        </w:tcPr>
        <w:p w:rsidR="00EC2FDF" w:rsidRDefault="00C100FF">
          <w:pPr>
            <w:pStyle w:val="af3"/>
            <w:rPr>
              <w:rFonts w:ascii="Times New Roman" w:hAnsi="Times New Roman" w:cs="Times New Roman"/>
            </w:rPr>
          </w:pPr>
          <w:r>
            <w:rPr>
              <w:rFonts w:ascii="Times New Roman" w:hAnsi="Times New Roman" w:cs="Times New Roman"/>
            </w:rPr>
            <w:t>________________ /</w:t>
          </w:r>
          <w:r>
            <w:rPr>
              <w:rFonts w:ascii="Times New Roman" w:hAnsi="Times New Roman" w:cs="Times New Roman"/>
            </w:rPr>
            <w:t xml:space="preserve">                /</w:t>
          </w:r>
        </w:p>
      </w:tc>
    </w:tr>
  </w:tbl>
  <w:p w:rsidR="00EC2FDF" w:rsidRDefault="00EC2FDF">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C100FF">
      <w:pPr>
        <w:spacing w:after="0" w:line="240" w:lineRule="auto"/>
      </w:pPr>
      <w:r>
        <w:separator/>
      </w:r>
    </w:p>
  </w:footnote>
  <w:footnote w:type="continuationSeparator" w:id="0">
    <w:p w:rsidR="00000000" w:rsidRDefault="00C100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E71F9"/>
    <w:multiLevelType w:val="multilevel"/>
    <w:tmpl w:val="0C7E71F9"/>
    <w:lvl w:ilvl="0">
      <w:start w:val="1"/>
      <w:numFmt w:val="russianLow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35EA1D83"/>
    <w:multiLevelType w:val="multilevel"/>
    <w:tmpl w:val="35EA1D83"/>
    <w:lvl w:ilvl="0">
      <w:start w:val="1"/>
      <w:numFmt w:val="russianLower"/>
      <w:lvlText w:val="%1)"/>
      <w:lvlJc w:val="left"/>
      <w:pPr>
        <w:tabs>
          <w:tab w:val="left" w:pos="720"/>
        </w:tabs>
        <w:ind w:left="720" w:hanging="360"/>
      </w:pPr>
      <w:rPr>
        <w:rFonts w:cs="Times New Roman"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
    <w:nsid w:val="6CB40D83"/>
    <w:multiLevelType w:val="multilevel"/>
    <w:tmpl w:val="6CB40D83"/>
    <w:lvl w:ilvl="0">
      <w:start w:val="1"/>
      <w:numFmt w:val="decimal"/>
      <w:suff w:val="space"/>
      <w:lvlText w:val="Раздел %1."/>
      <w:lvlJc w:val="center"/>
      <w:rPr>
        <w:rFonts w:cs="Times New Roman" w:hint="default"/>
        <w:b/>
      </w:rPr>
    </w:lvl>
    <w:lvl w:ilvl="1">
      <w:start w:val="1"/>
      <w:numFmt w:val="decimal"/>
      <w:lvlText w:val="%1.%2."/>
      <w:lvlJc w:val="left"/>
      <w:pPr>
        <w:tabs>
          <w:tab w:val="left" w:pos="1567"/>
        </w:tabs>
      </w:pPr>
      <w:rPr>
        <w:rFonts w:cs="Times New Roman" w:hint="default"/>
        <w:b w:val="0"/>
        <w:i w:val="0"/>
      </w:rPr>
    </w:lvl>
    <w:lvl w:ilvl="2">
      <w:start w:val="1"/>
      <w:numFmt w:val="decimal"/>
      <w:lvlText w:val="%1.%2.%3."/>
      <w:lvlJc w:val="left"/>
      <w:pPr>
        <w:tabs>
          <w:tab w:val="left" w:pos="1042"/>
        </w:tabs>
      </w:pPr>
      <w:rPr>
        <w:rFonts w:ascii="Times New Roman" w:hAnsi="Times New Roman" w:cs="Times New Roman" w:hint="default"/>
        <w:b w:val="0"/>
      </w:rPr>
    </w:lvl>
    <w:lvl w:ilvl="3">
      <w:start w:val="1"/>
      <w:numFmt w:val="decimal"/>
      <w:lvlText w:val="%1.%2.%3.%4."/>
      <w:lvlJc w:val="left"/>
      <w:pPr>
        <w:tabs>
          <w:tab w:val="left" w:pos="1800"/>
        </w:tabs>
      </w:pPr>
      <w:rPr>
        <w:rFonts w:cs="Times New Roman" w:hint="default"/>
      </w:rPr>
    </w:lvl>
    <w:lvl w:ilvl="4">
      <w:start w:val="1"/>
      <w:numFmt w:val="decimal"/>
      <w:lvlText w:val="%1.%2.%3.%4.%5."/>
      <w:lvlJc w:val="left"/>
      <w:pPr>
        <w:tabs>
          <w:tab w:val="left" w:pos="2520"/>
        </w:tabs>
        <w:ind w:left="2232" w:hanging="792"/>
      </w:pPr>
      <w:rPr>
        <w:rFonts w:cs="Times New Roman" w:hint="default"/>
      </w:rPr>
    </w:lvl>
    <w:lvl w:ilvl="5">
      <w:start w:val="1"/>
      <w:numFmt w:val="decimal"/>
      <w:lvlText w:val="%1.%2.%3.%4.%5.%6."/>
      <w:lvlJc w:val="left"/>
      <w:pPr>
        <w:tabs>
          <w:tab w:val="left" w:pos="2880"/>
        </w:tabs>
        <w:ind w:left="2736" w:hanging="936"/>
      </w:pPr>
      <w:rPr>
        <w:rFonts w:cs="Times New Roman" w:hint="default"/>
      </w:rPr>
    </w:lvl>
    <w:lvl w:ilvl="6">
      <w:start w:val="1"/>
      <w:numFmt w:val="decimal"/>
      <w:lvlText w:val="%1.%2.%3.%4.%5.%6.%7."/>
      <w:lvlJc w:val="left"/>
      <w:pPr>
        <w:tabs>
          <w:tab w:val="left" w:pos="3600"/>
        </w:tabs>
        <w:ind w:left="3240" w:hanging="1080"/>
      </w:pPr>
      <w:rPr>
        <w:rFonts w:cs="Times New Roman" w:hint="default"/>
      </w:rPr>
    </w:lvl>
    <w:lvl w:ilvl="7">
      <w:start w:val="1"/>
      <w:numFmt w:val="decimal"/>
      <w:lvlText w:val="%1.%2.%3.%4.%5.%6.%7.%8."/>
      <w:lvlJc w:val="left"/>
      <w:pPr>
        <w:tabs>
          <w:tab w:val="left" w:pos="3960"/>
        </w:tabs>
        <w:ind w:left="3744" w:hanging="1224"/>
      </w:pPr>
      <w:rPr>
        <w:rFonts w:cs="Times New Roman" w:hint="default"/>
      </w:rPr>
    </w:lvl>
    <w:lvl w:ilvl="8">
      <w:start w:val="1"/>
      <w:numFmt w:val="decimal"/>
      <w:lvlText w:val="%1.%2.%3.%4.%5.%6.%7.%8.%9."/>
      <w:lvlJc w:val="left"/>
      <w:pPr>
        <w:tabs>
          <w:tab w:val="left" w:pos="4680"/>
        </w:tabs>
        <w:ind w:left="4320" w:hanging="1440"/>
      </w:pPr>
      <w:rPr>
        <w:rFonts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formatting="1" w:enforcement="0"/>
  <w:defaultTabStop w:val="709"/>
  <w:noPunctuationKerning/>
  <w:characterSpacingControl w:val="doNotCompress"/>
  <w:footnotePr>
    <w:numFmt w:val="chicago"/>
    <w:numRestart w:val="eachPage"/>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604"/>
    <w:rsid w:val="000010F1"/>
    <w:rsid w:val="0000188A"/>
    <w:rsid w:val="00010AE7"/>
    <w:rsid w:val="00010E1E"/>
    <w:rsid w:val="0002073D"/>
    <w:rsid w:val="00020D03"/>
    <w:rsid w:val="000250B9"/>
    <w:rsid w:val="00025C1B"/>
    <w:rsid w:val="00026D09"/>
    <w:rsid w:val="00026F76"/>
    <w:rsid w:val="00027D3D"/>
    <w:rsid w:val="00030817"/>
    <w:rsid w:val="00044B5A"/>
    <w:rsid w:val="00045676"/>
    <w:rsid w:val="00047C82"/>
    <w:rsid w:val="000560D6"/>
    <w:rsid w:val="0005663E"/>
    <w:rsid w:val="00056867"/>
    <w:rsid w:val="000569A0"/>
    <w:rsid w:val="000614D9"/>
    <w:rsid w:val="00061D5B"/>
    <w:rsid w:val="000637EB"/>
    <w:rsid w:val="00065BD2"/>
    <w:rsid w:val="00073E2D"/>
    <w:rsid w:val="0007629D"/>
    <w:rsid w:val="00076E7D"/>
    <w:rsid w:val="0007786D"/>
    <w:rsid w:val="000829E3"/>
    <w:rsid w:val="0008313D"/>
    <w:rsid w:val="000834BC"/>
    <w:rsid w:val="00086369"/>
    <w:rsid w:val="00087C0D"/>
    <w:rsid w:val="00096326"/>
    <w:rsid w:val="00097C0F"/>
    <w:rsid w:val="000A23EE"/>
    <w:rsid w:val="000A4C95"/>
    <w:rsid w:val="000A50AB"/>
    <w:rsid w:val="000C1080"/>
    <w:rsid w:val="000C5E41"/>
    <w:rsid w:val="000C627E"/>
    <w:rsid w:val="000C6D8A"/>
    <w:rsid w:val="000D4392"/>
    <w:rsid w:val="000D72C3"/>
    <w:rsid w:val="000E5541"/>
    <w:rsid w:val="000E68DB"/>
    <w:rsid w:val="000E7114"/>
    <w:rsid w:val="000F2DE4"/>
    <w:rsid w:val="000F4319"/>
    <w:rsid w:val="000F4870"/>
    <w:rsid w:val="000F6090"/>
    <w:rsid w:val="000F7F49"/>
    <w:rsid w:val="001003E4"/>
    <w:rsid w:val="00102498"/>
    <w:rsid w:val="00106B49"/>
    <w:rsid w:val="00112113"/>
    <w:rsid w:val="001155AE"/>
    <w:rsid w:val="00121F61"/>
    <w:rsid w:val="00122ADF"/>
    <w:rsid w:val="001316B0"/>
    <w:rsid w:val="0013176A"/>
    <w:rsid w:val="00134BA9"/>
    <w:rsid w:val="00135076"/>
    <w:rsid w:val="0013592B"/>
    <w:rsid w:val="00137D63"/>
    <w:rsid w:val="0014134E"/>
    <w:rsid w:val="00142DE8"/>
    <w:rsid w:val="00147854"/>
    <w:rsid w:val="0015047F"/>
    <w:rsid w:val="00150DFD"/>
    <w:rsid w:val="00153E07"/>
    <w:rsid w:val="00161195"/>
    <w:rsid w:val="00161862"/>
    <w:rsid w:val="001660A5"/>
    <w:rsid w:val="001661E8"/>
    <w:rsid w:val="001726E1"/>
    <w:rsid w:val="00172F2A"/>
    <w:rsid w:val="00173387"/>
    <w:rsid w:val="00174938"/>
    <w:rsid w:val="0018460C"/>
    <w:rsid w:val="00184AC3"/>
    <w:rsid w:val="00190909"/>
    <w:rsid w:val="00193BCB"/>
    <w:rsid w:val="001957C0"/>
    <w:rsid w:val="00197C9F"/>
    <w:rsid w:val="001A0956"/>
    <w:rsid w:val="001A1F9E"/>
    <w:rsid w:val="001A3449"/>
    <w:rsid w:val="001A506E"/>
    <w:rsid w:val="001A5F3A"/>
    <w:rsid w:val="001B0078"/>
    <w:rsid w:val="001B28C0"/>
    <w:rsid w:val="001B4A44"/>
    <w:rsid w:val="001B7FAF"/>
    <w:rsid w:val="001C3005"/>
    <w:rsid w:val="001C3F83"/>
    <w:rsid w:val="001C7301"/>
    <w:rsid w:val="001D09A0"/>
    <w:rsid w:val="001D3E03"/>
    <w:rsid w:val="001D73F8"/>
    <w:rsid w:val="001E1FB1"/>
    <w:rsid w:val="001E203A"/>
    <w:rsid w:val="001E265A"/>
    <w:rsid w:val="001E73AA"/>
    <w:rsid w:val="001F0DA5"/>
    <w:rsid w:val="001F24FF"/>
    <w:rsid w:val="001F25EC"/>
    <w:rsid w:val="001F3EE5"/>
    <w:rsid w:val="001F5EC1"/>
    <w:rsid w:val="001F66AA"/>
    <w:rsid w:val="001F7F39"/>
    <w:rsid w:val="00204EEA"/>
    <w:rsid w:val="002073C6"/>
    <w:rsid w:val="00210EC5"/>
    <w:rsid w:val="00215AFF"/>
    <w:rsid w:val="002179DB"/>
    <w:rsid w:val="00220398"/>
    <w:rsid w:val="002218DD"/>
    <w:rsid w:val="00222BF0"/>
    <w:rsid w:val="00223007"/>
    <w:rsid w:val="002248FF"/>
    <w:rsid w:val="0022716D"/>
    <w:rsid w:val="00227EA9"/>
    <w:rsid w:val="002344D8"/>
    <w:rsid w:val="00240869"/>
    <w:rsid w:val="00243203"/>
    <w:rsid w:val="00243C0C"/>
    <w:rsid w:val="00245C0B"/>
    <w:rsid w:val="00252EB6"/>
    <w:rsid w:val="0025396E"/>
    <w:rsid w:val="002623B1"/>
    <w:rsid w:val="002655EF"/>
    <w:rsid w:val="00265BC2"/>
    <w:rsid w:val="002668FB"/>
    <w:rsid w:val="00270628"/>
    <w:rsid w:val="00276114"/>
    <w:rsid w:val="00290AC7"/>
    <w:rsid w:val="002956FA"/>
    <w:rsid w:val="00296766"/>
    <w:rsid w:val="00296AD0"/>
    <w:rsid w:val="002A127B"/>
    <w:rsid w:val="002A4194"/>
    <w:rsid w:val="002B08D8"/>
    <w:rsid w:val="002B2279"/>
    <w:rsid w:val="002B2B76"/>
    <w:rsid w:val="002B74B4"/>
    <w:rsid w:val="002C1088"/>
    <w:rsid w:val="002C5ADC"/>
    <w:rsid w:val="002D45D5"/>
    <w:rsid w:val="002D594F"/>
    <w:rsid w:val="002D695C"/>
    <w:rsid w:val="002E16E9"/>
    <w:rsid w:val="002E17DD"/>
    <w:rsid w:val="002E1CB0"/>
    <w:rsid w:val="002E30A7"/>
    <w:rsid w:val="002E5F8C"/>
    <w:rsid w:val="002E704F"/>
    <w:rsid w:val="002F40F3"/>
    <w:rsid w:val="002F5993"/>
    <w:rsid w:val="00300515"/>
    <w:rsid w:val="00300D05"/>
    <w:rsid w:val="00302801"/>
    <w:rsid w:val="0030394D"/>
    <w:rsid w:val="00303EE1"/>
    <w:rsid w:val="003056D0"/>
    <w:rsid w:val="00306CD2"/>
    <w:rsid w:val="00307F32"/>
    <w:rsid w:val="00311FC6"/>
    <w:rsid w:val="00312045"/>
    <w:rsid w:val="00315440"/>
    <w:rsid w:val="00316DC7"/>
    <w:rsid w:val="00321354"/>
    <w:rsid w:val="003215E7"/>
    <w:rsid w:val="00323785"/>
    <w:rsid w:val="003328D1"/>
    <w:rsid w:val="00333808"/>
    <w:rsid w:val="00333FE1"/>
    <w:rsid w:val="00335100"/>
    <w:rsid w:val="00340598"/>
    <w:rsid w:val="00341B0A"/>
    <w:rsid w:val="00343BBC"/>
    <w:rsid w:val="003458F6"/>
    <w:rsid w:val="0035150F"/>
    <w:rsid w:val="00351F14"/>
    <w:rsid w:val="00354B44"/>
    <w:rsid w:val="00361BD2"/>
    <w:rsid w:val="00366699"/>
    <w:rsid w:val="003668E9"/>
    <w:rsid w:val="003725C4"/>
    <w:rsid w:val="0037350E"/>
    <w:rsid w:val="0037429F"/>
    <w:rsid w:val="003837DE"/>
    <w:rsid w:val="00383A89"/>
    <w:rsid w:val="00393C94"/>
    <w:rsid w:val="00393FEE"/>
    <w:rsid w:val="00396000"/>
    <w:rsid w:val="003A00AD"/>
    <w:rsid w:val="003A1132"/>
    <w:rsid w:val="003A1FFD"/>
    <w:rsid w:val="003A2EE5"/>
    <w:rsid w:val="003A4A8D"/>
    <w:rsid w:val="003A57A7"/>
    <w:rsid w:val="003A6D71"/>
    <w:rsid w:val="003A79A5"/>
    <w:rsid w:val="003B4A06"/>
    <w:rsid w:val="003B4EB6"/>
    <w:rsid w:val="003C08D1"/>
    <w:rsid w:val="003C0A2B"/>
    <w:rsid w:val="003C190C"/>
    <w:rsid w:val="003C4248"/>
    <w:rsid w:val="003C5043"/>
    <w:rsid w:val="003C5A54"/>
    <w:rsid w:val="003D04E7"/>
    <w:rsid w:val="003D1ABE"/>
    <w:rsid w:val="003D22A3"/>
    <w:rsid w:val="003D2E28"/>
    <w:rsid w:val="003D36CA"/>
    <w:rsid w:val="003E13E6"/>
    <w:rsid w:val="003E15A3"/>
    <w:rsid w:val="003E2160"/>
    <w:rsid w:val="003E2DCC"/>
    <w:rsid w:val="003E4303"/>
    <w:rsid w:val="003E5F09"/>
    <w:rsid w:val="003E68A7"/>
    <w:rsid w:val="003F00A6"/>
    <w:rsid w:val="003F1F92"/>
    <w:rsid w:val="003F4832"/>
    <w:rsid w:val="003F5832"/>
    <w:rsid w:val="00401088"/>
    <w:rsid w:val="004020A1"/>
    <w:rsid w:val="004026D0"/>
    <w:rsid w:val="00406AA1"/>
    <w:rsid w:val="00406FC2"/>
    <w:rsid w:val="00411158"/>
    <w:rsid w:val="004112DB"/>
    <w:rsid w:val="00412EB4"/>
    <w:rsid w:val="00414C67"/>
    <w:rsid w:val="00415EA9"/>
    <w:rsid w:val="0042045C"/>
    <w:rsid w:val="0042439A"/>
    <w:rsid w:val="00424FC2"/>
    <w:rsid w:val="0042619A"/>
    <w:rsid w:val="00430433"/>
    <w:rsid w:val="004309BC"/>
    <w:rsid w:val="004332FE"/>
    <w:rsid w:val="00435CE0"/>
    <w:rsid w:val="00440AEA"/>
    <w:rsid w:val="00442570"/>
    <w:rsid w:val="0044550B"/>
    <w:rsid w:val="0045358D"/>
    <w:rsid w:val="004539BD"/>
    <w:rsid w:val="00454D54"/>
    <w:rsid w:val="004556AD"/>
    <w:rsid w:val="00456BD6"/>
    <w:rsid w:val="00457F1F"/>
    <w:rsid w:val="004609CE"/>
    <w:rsid w:val="0047270D"/>
    <w:rsid w:val="00474B02"/>
    <w:rsid w:val="0047705C"/>
    <w:rsid w:val="0048002E"/>
    <w:rsid w:val="004809A4"/>
    <w:rsid w:val="00482A43"/>
    <w:rsid w:val="00486E3F"/>
    <w:rsid w:val="00491070"/>
    <w:rsid w:val="004919A6"/>
    <w:rsid w:val="00491DFA"/>
    <w:rsid w:val="00492CC6"/>
    <w:rsid w:val="004943F5"/>
    <w:rsid w:val="00494447"/>
    <w:rsid w:val="00496A76"/>
    <w:rsid w:val="004B7162"/>
    <w:rsid w:val="004C2A31"/>
    <w:rsid w:val="004C7C57"/>
    <w:rsid w:val="004D60EC"/>
    <w:rsid w:val="004D6B9F"/>
    <w:rsid w:val="004E7BCC"/>
    <w:rsid w:val="004F0D49"/>
    <w:rsid w:val="004F5EC4"/>
    <w:rsid w:val="004F6C57"/>
    <w:rsid w:val="00503A9F"/>
    <w:rsid w:val="00504B7F"/>
    <w:rsid w:val="0051059B"/>
    <w:rsid w:val="00512570"/>
    <w:rsid w:val="005135D9"/>
    <w:rsid w:val="0051382A"/>
    <w:rsid w:val="00513D34"/>
    <w:rsid w:val="00515011"/>
    <w:rsid w:val="00517C34"/>
    <w:rsid w:val="00522048"/>
    <w:rsid w:val="00525449"/>
    <w:rsid w:val="005278D6"/>
    <w:rsid w:val="00533822"/>
    <w:rsid w:val="00540AB8"/>
    <w:rsid w:val="00541270"/>
    <w:rsid w:val="00541ECE"/>
    <w:rsid w:val="00550DCB"/>
    <w:rsid w:val="0055577C"/>
    <w:rsid w:val="00566766"/>
    <w:rsid w:val="00567AD7"/>
    <w:rsid w:val="005704A5"/>
    <w:rsid w:val="00572A9C"/>
    <w:rsid w:val="005746E4"/>
    <w:rsid w:val="00574BF8"/>
    <w:rsid w:val="00576088"/>
    <w:rsid w:val="00581C80"/>
    <w:rsid w:val="00582238"/>
    <w:rsid w:val="005837DD"/>
    <w:rsid w:val="005848AC"/>
    <w:rsid w:val="00587947"/>
    <w:rsid w:val="005928DC"/>
    <w:rsid w:val="0059320A"/>
    <w:rsid w:val="005935BC"/>
    <w:rsid w:val="00593872"/>
    <w:rsid w:val="005938C5"/>
    <w:rsid w:val="005A00BE"/>
    <w:rsid w:val="005A0360"/>
    <w:rsid w:val="005A24EF"/>
    <w:rsid w:val="005A4FB4"/>
    <w:rsid w:val="005A554A"/>
    <w:rsid w:val="005A7C0E"/>
    <w:rsid w:val="005B34AE"/>
    <w:rsid w:val="005B6476"/>
    <w:rsid w:val="005C1844"/>
    <w:rsid w:val="005C2B96"/>
    <w:rsid w:val="005C3CEA"/>
    <w:rsid w:val="005C46B5"/>
    <w:rsid w:val="005C5DE6"/>
    <w:rsid w:val="005D1E73"/>
    <w:rsid w:val="005D4C4D"/>
    <w:rsid w:val="005D573C"/>
    <w:rsid w:val="005D734C"/>
    <w:rsid w:val="005D7C21"/>
    <w:rsid w:val="005E1285"/>
    <w:rsid w:val="005E2D9C"/>
    <w:rsid w:val="005E3E7D"/>
    <w:rsid w:val="005F0D0E"/>
    <w:rsid w:val="005F52EE"/>
    <w:rsid w:val="005F7983"/>
    <w:rsid w:val="00603175"/>
    <w:rsid w:val="00605C93"/>
    <w:rsid w:val="00607796"/>
    <w:rsid w:val="00607953"/>
    <w:rsid w:val="00607F15"/>
    <w:rsid w:val="006101BD"/>
    <w:rsid w:val="0061099E"/>
    <w:rsid w:val="00610A8E"/>
    <w:rsid w:val="006165C5"/>
    <w:rsid w:val="00616DA0"/>
    <w:rsid w:val="00620179"/>
    <w:rsid w:val="00620B84"/>
    <w:rsid w:val="0062526B"/>
    <w:rsid w:val="006258AC"/>
    <w:rsid w:val="006261F5"/>
    <w:rsid w:val="006264D7"/>
    <w:rsid w:val="00633767"/>
    <w:rsid w:val="00633C4E"/>
    <w:rsid w:val="00635B7F"/>
    <w:rsid w:val="00637F05"/>
    <w:rsid w:val="00657470"/>
    <w:rsid w:val="00660277"/>
    <w:rsid w:val="00662D7C"/>
    <w:rsid w:val="00662EDB"/>
    <w:rsid w:val="00664CB9"/>
    <w:rsid w:val="00672390"/>
    <w:rsid w:val="00672735"/>
    <w:rsid w:val="006741E4"/>
    <w:rsid w:val="006746A0"/>
    <w:rsid w:val="00674A08"/>
    <w:rsid w:val="006752ED"/>
    <w:rsid w:val="00675FB3"/>
    <w:rsid w:val="0068120A"/>
    <w:rsid w:val="00686385"/>
    <w:rsid w:val="00687E2B"/>
    <w:rsid w:val="00690ED6"/>
    <w:rsid w:val="0069272B"/>
    <w:rsid w:val="006927BE"/>
    <w:rsid w:val="0069395C"/>
    <w:rsid w:val="00693C5F"/>
    <w:rsid w:val="006B0C1D"/>
    <w:rsid w:val="006B321C"/>
    <w:rsid w:val="006B4BA5"/>
    <w:rsid w:val="006B56E3"/>
    <w:rsid w:val="006B5704"/>
    <w:rsid w:val="006C03CD"/>
    <w:rsid w:val="006C2A0E"/>
    <w:rsid w:val="006C2DAC"/>
    <w:rsid w:val="006C695A"/>
    <w:rsid w:val="006C7A49"/>
    <w:rsid w:val="006C7A4D"/>
    <w:rsid w:val="006C7EE3"/>
    <w:rsid w:val="006D04D0"/>
    <w:rsid w:val="006D36D1"/>
    <w:rsid w:val="006D3D25"/>
    <w:rsid w:val="006D52F3"/>
    <w:rsid w:val="006E08EA"/>
    <w:rsid w:val="006E1F20"/>
    <w:rsid w:val="006E3E69"/>
    <w:rsid w:val="006E7074"/>
    <w:rsid w:val="006F04F0"/>
    <w:rsid w:val="006F0C2D"/>
    <w:rsid w:val="006F262A"/>
    <w:rsid w:val="006F3FBF"/>
    <w:rsid w:val="006F4151"/>
    <w:rsid w:val="00707D8B"/>
    <w:rsid w:val="00710841"/>
    <w:rsid w:val="007108C7"/>
    <w:rsid w:val="00716496"/>
    <w:rsid w:val="007201AE"/>
    <w:rsid w:val="00721339"/>
    <w:rsid w:val="00721709"/>
    <w:rsid w:val="00721948"/>
    <w:rsid w:val="00726E04"/>
    <w:rsid w:val="007312DA"/>
    <w:rsid w:val="00732A27"/>
    <w:rsid w:val="00734121"/>
    <w:rsid w:val="00736C38"/>
    <w:rsid w:val="007377A3"/>
    <w:rsid w:val="0074082D"/>
    <w:rsid w:val="00741A22"/>
    <w:rsid w:val="0074228D"/>
    <w:rsid w:val="00742BE5"/>
    <w:rsid w:val="00742DF5"/>
    <w:rsid w:val="00743C6D"/>
    <w:rsid w:val="00746F9C"/>
    <w:rsid w:val="00747587"/>
    <w:rsid w:val="00750942"/>
    <w:rsid w:val="00751B4F"/>
    <w:rsid w:val="0075219D"/>
    <w:rsid w:val="007521B5"/>
    <w:rsid w:val="00753926"/>
    <w:rsid w:val="00754AEE"/>
    <w:rsid w:val="00756CD4"/>
    <w:rsid w:val="007613BF"/>
    <w:rsid w:val="00762379"/>
    <w:rsid w:val="00763990"/>
    <w:rsid w:val="007677D8"/>
    <w:rsid w:val="00767D31"/>
    <w:rsid w:val="007716B6"/>
    <w:rsid w:val="00772112"/>
    <w:rsid w:val="00773623"/>
    <w:rsid w:val="007740D3"/>
    <w:rsid w:val="00775A77"/>
    <w:rsid w:val="00776E31"/>
    <w:rsid w:val="00777344"/>
    <w:rsid w:val="00783885"/>
    <w:rsid w:val="00786447"/>
    <w:rsid w:val="0078670C"/>
    <w:rsid w:val="00793DBA"/>
    <w:rsid w:val="00794B7B"/>
    <w:rsid w:val="00796AC3"/>
    <w:rsid w:val="007A22A5"/>
    <w:rsid w:val="007A3D3A"/>
    <w:rsid w:val="007A4D24"/>
    <w:rsid w:val="007A68F4"/>
    <w:rsid w:val="007A6E0A"/>
    <w:rsid w:val="007A7A90"/>
    <w:rsid w:val="007A7CA8"/>
    <w:rsid w:val="007B1665"/>
    <w:rsid w:val="007B21A9"/>
    <w:rsid w:val="007B25EB"/>
    <w:rsid w:val="007B55EA"/>
    <w:rsid w:val="007B5AB5"/>
    <w:rsid w:val="007B5CEB"/>
    <w:rsid w:val="007C2638"/>
    <w:rsid w:val="007C72C5"/>
    <w:rsid w:val="007C7E74"/>
    <w:rsid w:val="007D125D"/>
    <w:rsid w:val="007D4EFF"/>
    <w:rsid w:val="007D5B8A"/>
    <w:rsid w:val="007D7CDF"/>
    <w:rsid w:val="007E4583"/>
    <w:rsid w:val="007E582F"/>
    <w:rsid w:val="007F4465"/>
    <w:rsid w:val="008014B9"/>
    <w:rsid w:val="00810C8F"/>
    <w:rsid w:val="00811FB8"/>
    <w:rsid w:val="008156B1"/>
    <w:rsid w:val="008179F1"/>
    <w:rsid w:val="00817DC5"/>
    <w:rsid w:val="00820F27"/>
    <w:rsid w:val="008229D6"/>
    <w:rsid w:val="00822C30"/>
    <w:rsid w:val="0082346E"/>
    <w:rsid w:val="00823744"/>
    <w:rsid w:val="008238AC"/>
    <w:rsid w:val="008318A5"/>
    <w:rsid w:val="0083673C"/>
    <w:rsid w:val="00844957"/>
    <w:rsid w:val="00845007"/>
    <w:rsid w:val="00847BB1"/>
    <w:rsid w:val="0085090D"/>
    <w:rsid w:val="0086309F"/>
    <w:rsid w:val="00864CD6"/>
    <w:rsid w:val="00865570"/>
    <w:rsid w:val="00866D61"/>
    <w:rsid w:val="0087075B"/>
    <w:rsid w:val="00870E4D"/>
    <w:rsid w:val="00875DBC"/>
    <w:rsid w:val="00880CF3"/>
    <w:rsid w:val="00882D03"/>
    <w:rsid w:val="00884DB2"/>
    <w:rsid w:val="008856BE"/>
    <w:rsid w:val="00885E12"/>
    <w:rsid w:val="0089166B"/>
    <w:rsid w:val="00892F71"/>
    <w:rsid w:val="0089570D"/>
    <w:rsid w:val="008A167C"/>
    <w:rsid w:val="008A16DF"/>
    <w:rsid w:val="008A377D"/>
    <w:rsid w:val="008A55DF"/>
    <w:rsid w:val="008B0270"/>
    <w:rsid w:val="008B1030"/>
    <w:rsid w:val="008B109E"/>
    <w:rsid w:val="008B1D87"/>
    <w:rsid w:val="008B248D"/>
    <w:rsid w:val="008B4A93"/>
    <w:rsid w:val="008B58DC"/>
    <w:rsid w:val="008B5BF6"/>
    <w:rsid w:val="008B7321"/>
    <w:rsid w:val="008C7EF4"/>
    <w:rsid w:val="008D2131"/>
    <w:rsid w:val="008D4855"/>
    <w:rsid w:val="008D4FC4"/>
    <w:rsid w:val="008D6FB4"/>
    <w:rsid w:val="008E42C5"/>
    <w:rsid w:val="008E493E"/>
    <w:rsid w:val="008E4C9E"/>
    <w:rsid w:val="008E6BE8"/>
    <w:rsid w:val="008E7E4F"/>
    <w:rsid w:val="008F19CE"/>
    <w:rsid w:val="008F689A"/>
    <w:rsid w:val="008F74DC"/>
    <w:rsid w:val="0090726C"/>
    <w:rsid w:val="00910803"/>
    <w:rsid w:val="00912F50"/>
    <w:rsid w:val="0091413D"/>
    <w:rsid w:val="00917AC6"/>
    <w:rsid w:val="00917D22"/>
    <w:rsid w:val="00917E07"/>
    <w:rsid w:val="00921E80"/>
    <w:rsid w:val="00927275"/>
    <w:rsid w:val="00930BDD"/>
    <w:rsid w:val="009334D1"/>
    <w:rsid w:val="00934D41"/>
    <w:rsid w:val="0093588D"/>
    <w:rsid w:val="00935F24"/>
    <w:rsid w:val="009364E0"/>
    <w:rsid w:val="009370E1"/>
    <w:rsid w:val="00937ADB"/>
    <w:rsid w:val="00945FA3"/>
    <w:rsid w:val="00946AB8"/>
    <w:rsid w:val="00950C62"/>
    <w:rsid w:val="00951171"/>
    <w:rsid w:val="009511FD"/>
    <w:rsid w:val="009513E2"/>
    <w:rsid w:val="009516F0"/>
    <w:rsid w:val="0095280A"/>
    <w:rsid w:val="0095329F"/>
    <w:rsid w:val="00955C86"/>
    <w:rsid w:val="00960565"/>
    <w:rsid w:val="00963E9E"/>
    <w:rsid w:val="00965D78"/>
    <w:rsid w:val="00966685"/>
    <w:rsid w:val="0097496D"/>
    <w:rsid w:val="00981375"/>
    <w:rsid w:val="009834AA"/>
    <w:rsid w:val="00985A3D"/>
    <w:rsid w:val="00991C48"/>
    <w:rsid w:val="00995DDA"/>
    <w:rsid w:val="009967D9"/>
    <w:rsid w:val="0099718E"/>
    <w:rsid w:val="009A1EA6"/>
    <w:rsid w:val="009A7224"/>
    <w:rsid w:val="009A7FAA"/>
    <w:rsid w:val="009B0A75"/>
    <w:rsid w:val="009B14E3"/>
    <w:rsid w:val="009B2A24"/>
    <w:rsid w:val="009B7235"/>
    <w:rsid w:val="009B79AB"/>
    <w:rsid w:val="009C2F55"/>
    <w:rsid w:val="009C5704"/>
    <w:rsid w:val="009C78C0"/>
    <w:rsid w:val="009D2CAC"/>
    <w:rsid w:val="009D7FC7"/>
    <w:rsid w:val="009E3CBE"/>
    <w:rsid w:val="009F0D93"/>
    <w:rsid w:val="009F3BB4"/>
    <w:rsid w:val="00A02113"/>
    <w:rsid w:val="00A06721"/>
    <w:rsid w:val="00A11110"/>
    <w:rsid w:val="00A11CA3"/>
    <w:rsid w:val="00A1226B"/>
    <w:rsid w:val="00A159D9"/>
    <w:rsid w:val="00A160C3"/>
    <w:rsid w:val="00A23885"/>
    <w:rsid w:val="00A256F1"/>
    <w:rsid w:val="00A27972"/>
    <w:rsid w:val="00A342CB"/>
    <w:rsid w:val="00A36D40"/>
    <w:rsid w:val="00A46BBF"/>
    <w:rsid w:val="00A52285"/>
    <w:rsid w:val="00A575B2"/>
    <w:rsid w:val="00A60379"/>
    <w:rsid w:val="00A6144E"/>
    <w:rsid w:val="00A62C8D"/>
    <w:rsid w:val="00A65571"/>
    <w:rsid w:val="00A6724E"/>
    <w:rsid w:val="00A74062"/>
    <w:rsid w:val="00A7493E"/>
    <w:rsid w:val="00A851E6"/>
    <w:rsid w:val="00A8548C"/>
    <w:rsid w:val="00A85FCF"/>
    <w:rsid w:val="00A8767B"/>
    <w:rsid w:val="00A91A66"/>
    <w:rsid w:val="00A94314"/>
    <w:rsid w:val="00A953FB"/>
    <w:rsid w:val="00A97362"/>
    <w:rsid w:val="00AA03C0"/>
    <w:rsid w:val="00AA678C"/>
    <w:rsid w:val="00AB5636"/>
    <w:rsid w:val="00AC1A28"/>
    <w:rsid w:val="00AC2197"/>
    <w:rsid w:val="00AC2DD8"/>
    <w:rsid w:val="00AC4EB9"/>
    <w:rsid w:val="00AD0496"/>
    <w:rsid w:val="00AD318F"/>
    <w:rsid w:val="00AD3FB0"/>
    <w:rsid w:val="00AD62A8"/>
    <w:rsid w:val="00AE69B0"/>
    <w:rsid w:val="00AE7AD3"/>
    <w:rsid w:val="00AE7DDE"/>
    <w:rsid w:val="00AF1140"/>
    <w:rsid w:val="00AF12F9"/>
    <w:rsid w:val="00AF3337"/>
    <w:rsid w:val="00AF6607"/>
    <w:rsid w:val="00AF7FEF"/>
    <w:rsid w:val="00B00BFD"/>
    <w:rsid w:val="00B01B31"/>
    <w:rsid w:val="00B02B95"/>
    <w:rsid w:val="00B03F05"/>
    <w:rsid w:val="00B06044"/>
    <w:rsid w:val="00B065BD"/>
    <w:rsid w:val="00B13116"/>
    <w:rsid w:val="00B13D1B"/>
    <w:rsid w:val="00B23AAF"/>
    <w:rsid w:val="00B25B33"/>
    <w:rsid w:val="00B3260F"/>
    <w:rsid w:val="00B32C64"/>
    <w:rsid w:val="00B35CFB"/>
    <w:rsid w:val="00B427F2"/>
    <w:rsid w:val="00B4630D"/>
    <w:rsid w:val="00B47364"/>
    <w:rsid w:val="00B50013"/>
    <w:rsid w:val="00B50A5E"/>
    <w:rsid w:val="00B522D7"/>
    <w:rsid w:val="00B5787F"/>
    <w:rsid w:val="00B636E9"/>
    <w:rsid w:val="00B64350"/>
    <w:rsid w:val="00B6714F"/>
    <w:rsid w:val="00B67C06"/>
    <w:rsid w:val="00B71154"/>
    <w:rsid w:val="00B715A3"/>
    <w:rsid w:val="00B71CBD"/>
    <w:rsid w:val="00B7235E"/>
    <w:rsid w:val="00B73E49"/>
    <w:rsid w:val="00B766E3"/>
    <w:rsid w:val="00B77223"/>
    <w:rsid w:val="00B816F3"/>
    <w:rsid w:val="00B84FEA"/>
    <w:rsid w:val="00B9006E"/>
    <w:rsid w:val="00B92509"/>
    <w:rsid w:val="00B94A72"/>
    <w:rsid w:val="00B96B3B"/>
    <w:rsid w:val="00BA3D6E"/>
    <w:rsid w:val="00BA3D92"/>
    <w:rsid w:val="00BA6B70"/>
    <w:rsid w:val="00BA79C8"/>
    <w:rsid w:val="00BB2F00"/>
    <w:rsid w:val="00BC0635"/>
    <w:rsid w:val="00BC0BE2"/>
    <w:rsid w:val="00BC2EC9"/>
    <w:rsid w:val="00BC49FD"/>
    <w:rsid w:val="00BC5E97"/>
    <w:rsid w:val="00BC6455"/>
    <w:rsid w:val="00BD29A6"/>
    <w:rsid w:val="00BD3B14"/>
    <w:rsid w:val="00BD3E33"/>
    <w:rsid w:val="00BD623F"/>
    <w:rsid w:val="00BE053B"/>
    <w:rsid w:val="00BE0682"/>
    <w:rsid w:val="00BE63B1"/>
    <w:rsid w:val="00BF15E8"/>
    <w:rsid w:val="00BF1703"/>
    <w:rsid w:val="00BF2AF1"/>
    <w:rsid w:val="00C01E83"/>
    <w:rsid w:val="00C01ED8"/>
    <w:rsid w:val="00C02DDF"/>
    <w:rsid w:val="00C07CE3"/>
    <w:rsid w:val="00C100FF"/>
    <w:rsid w:val="00C11800"/>
    <w:rsid w:val="00C12FB2"/>
    <w:rsid w:val="00C17C01"/>
    <w:rsid w:val="00C22A80"/>
    <w:rsid w:val="00C236EE"/>
    <w:rsid w:val="00C23BEA"/>
    <w:rsid w:val="00C267C5"/>
    <w:rsid w:val="00C26DD9"/>
    <w:rsid w:val="00C350D5"/>
    <w:rsid w:val="00C35A30"/>
    <w:rsid w:val="00C3702A"/>
    <w:rsid w:val="00C40097"/>
    <w:rsid w:val="00C40D98"/>
    <w:rsid w:val="00C4109F"/>
    <w:rsid w:val="00C42BDB"/>
    <w:rsid w:val="00C46AAE"/>
    <w:rsid w:val="00C530CC"/>
    <w:rsid w:val="00C63290"/>
    <w:rsid w:val="00C70219"/>
    <w:rsid w:val="00C707D1"/>
    <w:rsid w:val="00C70DFB"/>
    <w:rsid w:val="00C741E0"/>
    <w:rsid w:val="00C7596C"/>
    <w:rsid w:val="00C76258"/>
    <w:rsid w:val="00C801F5"/>
    <w:rsid w:val="00C81E4E"/>
    <w:rsid w:val="00C82BC7"/>
    <w:rsid w:val="00C82C3A"/>
    <w:rsid w:val="00C83637"/>
    <w:rsid w:val="00C84A1E"/>
    <w:rsid w:val="00C852A7"/>
    <w:rsid w:val="00C86630"/>
    <w:rsid w:val="00C90C76"/>
    <w:rsid w:val="00C9755F"/>
    <w:rsid w:val="00CA0593"/>
    <w:rsid w:val="00CA05D6"/>
    <w:rsid w:val="00CA3A04"/>
    <w:rsid w:val="00CA526B"/>
    <w:rsid w:val="00CA6BD0"/>
    <w:rsid w:val="00CB15D6"/>
    <w:rsid w:val="00CB3B02"/>
    <w:rsid w:val="00CB44CF"/>
    <w:rsid w:val="00CB5C6F"/>
    <w:rsid w:val="00CB7798"/>
    <w:rsid w:val="00CC169E"/>
    <w:rsid w:val="00CC40BE"/>
    <w:rsid w:val="00CC7C06"/>
    <w:rsid w:val="00CC7E00"/>
    <w:rsid w:val="00CD0538"/>
    <w:rsid w:val="00CD200F"/>
    <w:rsid w:val="00CE1159"/>
    <w:rsid w:val="00CE1633"/>
    <w:rsid w:val="00CE5084"/>
    <w:rsid w:val="00CE5BED"/>
    <w:rsid w:val="00CE73CE"/>
    <w:rsid w:val="00CF0F2F"/>
    <w:rsid w:val="00CF2457"/>
    <w:rsid w:val="00CF32C6"/>
    <w:rsid w:val="00CF61F0"/>
    <w:rsid w:val="00CF7080"/>
    <w:rsid w:val="00D06148"/>
    <w:rsid w:val="00D06E73"/>
    <w:rsid w:val="00D159F0"/>
    <w:rsid w:val="00D166C1"/>
    <w:rsid w:val="00D17152"/>
    <w:rsid w:val="00D22485"/>
    <w:rsid w:val="00D23E3C"/>
    <w:rsid w:val="00D25F34"/>
    <w:rsid w:val="00D27D78"/>
    <w:rsid w:val="00D33D90"/>
    <w:rsid w:val="00D41F0F"/>
    <w:rsid w:val="00D43586"/>
    <w:rsid w:val="00D444AA"/>
    <w:rsid w:val="00D4499D"/>
    <w:rsid w:val="00D44FBC"/>
    <w:rsid w:val="00D459C8"/>
    <w:rsid w:val="00D50AFD"/>
    <w:rsid w:val="00D50C72"/>
    <w:rsid w:val="00D5242D"/>
    <w:rsid w:val="00D52D54"/>
    <w:rsid w:val="00D53813"/>
    <w:rsid w:val="00D54020"/>
    <w:rsid w:val="00D56612"/>
    <w:rsid w:val="00D602B5"/>
    <w:rsid w:val="00D6347B"/>
    <w:rsid w:val="00D63C1D"/>
    <w:rsid w:val="00D65FD2"/>
    <w:rsid w:val="00D70382"/>
    <w:rsid w:val="00D7127E"/>
    <w:rsid w:val="00D71C3D"/>
    <w:rsid w:val="00D72790"/>
    <w:rsid w:val="00D7377D"/>
    <w:rsid w:val="00D74B0C"/>
    <w:rsid w:val="00D75CEC"/>
    <w:rsid w:val="00D75E97"/>
    <w:rsid w:val="00D76CBE"/>
    <w:rsid w:val="00D775F7"/>
    <w:rsid w:val="00D81F0B"/>
    <w:rsid w:val="00D833A4"/>
    <w:rsid w:val="00D8418C"/>
    <w:rsid w:val="00D848B3"/>
    <w:rsid w:val="00D8614C"/>
    <w:rsid w:val="00D874BD"/>
    <w:rsid w:val="00D92C3A"/>
    <w:rsid w:val="00D9352D"/>
    <w:rsid w:val="00D93E48"/>
    <w:rsid w:val="00D94FDC"/>
    <w:rsid w:val="00D96B6D"/>
    <w:rsid w:val="00D975AC"/>
    <w:rsid w:val="00DB1532"/>
    <w:rsid w:val="00DB21CD"/>
    <w:rsid w:val="00DB5F1C"/>
    <w:rsid w:val="00DC5769"/>
    <w:rsid w:val="00DC66F5"/>
    <w:rsid w:val="00DC78C4"/>
    <w:rsid w:val="00DD0545"/>
    <w:rsid w:val="00DD4648"/>
    <w:rsid w:val="00DE04E0"/>
    <w:rsid w:val="00DE2D03"/>
    <w:rsid w:val="00DE3BC2"/>
    <w:rsid w:val="00DE57D4"/>
    <w:rsid w:val="00DE7F30"/>
    <w:rsid w:val="00DF38E5"/>
    <w:rsid w:val="00E00BAA"/>
    <w:rsid w:val="00E01872"/>
    <w:rsid w:val="00E024F8"/>
    <w:rsid w:val="00E036D0"/>
    <w:rsid w:val="00E04839"/>
    <w:rsid w:val="00E04EDC"/>
    <w:rsid w:val="00E052CA"/>
    <w:rsid w:val="00E05E0E"/>
    <w:rsid w:val="00E1251A"/>
    <w:rsid w:val="00E144F0"/>
    <w:rsid w:val="00E14CD9"/>
    <w:rsid w:val="00E17DC4"/>
    <w:rsid w:val="00E21FAA"/>
    <w:rsid w:val="00E2404A"/>
    <w:rsid w:val="00E242FB"/>
    <w:rsid w:val="00E24795"/>
    <w:rsid w:val="00E26828"/>
    <w:rsid w:val="00E313DB"/>
    <w:rsid w:val="00E33420"/>
    <w:rsid w:val="00E33B9B"/>
    <w:rsid w:val="00E367EB"/>
    <w:rsid w:val="00E36B3A"/>
    <w:rsid w:val="00E37B88"/>
    <w:rsid w:val="00E46604"/>
    <w:rsid w:val="00E46FB7"/>
    <w:rsid w:val="00E5098F"/>
    <w:rsid w:val="00E531D7"/>
    <w:rsid w:val="00E5436D"/>
    <w:rsid w:val="00E56FE2"/>
    <w:rsid w:val="00E63884"/>
    <w:rsid w:val="00E66C82"/>
    <w:rsid w:val="00E67C49"/>
    <w:rsid w:val="00E76A2A"/>
    <w:rsid w:val="00E8422A"/>
    <w:rsid w:val="00E85B96"/>
    <w:rsid w:val="00E87F6F"/>
    <w:rsid w:val="00E9373F"/>
    <w:rsid w:val="00E95A0A"/>
    <w:rsid w:val="00E95D5E"/>
    <w:rsid w:val="00E962F1"/>
    <w:rsid w:val="00E96F5E"/>
    <w:rsid w:val="00EA0141"/>
    <w:rsid w:val="00EA25C7"/>
    <w:rsid w:val="00EA2DBA"/>
    <w:rsid w:val="00EA3FEA"/>
    <w:rsid w:val="00EA47D0"/>
    <w:rsid w:val="00EA47F0"/>
    <w:rsid w:val="00EB4220"/>
    <w:rsid w:val="00EB6CB9"/>
    <w:rsid w:val="00EB74E1"/>
    <w:rsid w:val="00EC095C"/>
    <w:rsid w:val="00EC1069"/>
    <w:rsid w:val="00EC2FDF"/>
    <w:rsid w:val="00EC745B"/>
    <w:rsid w:val="00ED1927"/>
    <w:rsid w:val="00ED2566"/>
    <w:rsid w:val="00ED7C44"/>
    <w:rsid w:val="00EE11CC"/>
    <w:rsid w:val="00EE1689"/>
    <w:rsid w:val="00EE24B4"/>
    <w:rsid w:val="00EE2FAE"/>
    <w:rsid w:val="00EE52DA"/>
    <w:rsid w:val="00EE5B89"/>
    <w:rsid w:val="00EF1162"/>
    <w:rsid w:val="00EF1A39"/>
    <w:rsid w:val="00EF1B7E"/>
    <w:rsid w:val="00EF3456"/>
    <w:rsid w:val="00EF40E8"/>
    <w:rsid w:val="00EF7B73"/>
    <w:rsid w:val="00F006B6"/>
    <w:rsid w:val="00F03CD7"/>
    <w:rsid w:val="00F07D9F"/>
    <w:rsid w:val="00F1236E"/>
    <w:rsid w:val="00F12FE4"/>
    <w:rsid w:val="00F141E2"/>
    <w:rsid w:val="00F15A80"/>
    <w:rsid w:val="00F224AA"/>
    <w:rsid w:val="00F25033"/>
    <w:rsid w:val="00F264DC"/>
    <w:rsid w:val="00F30343"/>
    <w:rsid w:val="00F3245B"/>
    <w:rsid w:val="00F3483B"/>
    <w:rsid w:val="00F36135"/>
    <w:rsid w:val="00F37F0E"/>
    <w:rsid w:val="00F418CE"/>
    <w:rsid w:val="00F45E09"/>
    <w:rsid w:val="00F46160"/>
    <w:rsid w:val="00F47111"/>
    <w:rsid w:val="00F47BE9"/>
    <w:rsid w:val="00F51525"/>
    <w:rsid w:val="00F53383"/>
    <w:rsid w:val="00F56936"/>
    <w:rsid w:val="00F57271"/>
    <w:rsid w:val="00F656AF"/>
    <w:rsid w:val="00F66958"/>
    <w:rsid w:val="00F67CE4"/>
    <w:rsid w:val="00F706A7"/>
    <w:rsid w:val="00F74411"/>
    <w:rsid w:val="00F744A4"/>
    <w:rsid w:val="00F77DD2"/>
    <w:rsid w:val="00F83B8E"/>
    <w:rsid w:val="00F85309"/>
    <w:rsid w:val="00F86283"/>
    <w:rsid w:val="00F86F7E"/>
    <w:rsid w:val="00F92615"/>
    <w:rsid w:val="00F9302C"/>
    <w:rsid w:val="00F944E2"/>
    <w:rsid w:val="00F952E0"/>
    <w:rsid w:val="00F9658B"/>
    <w:rsid w:val="00FA0154"/>
    <w:rsid w:val="00FA0914"/>
    <w:rsid w:val="00FA0F49"/>
    <w:rsid w:val="00FA50A8"/>
    <w:rsid w:val="00FA7C8A"/>
    <w:rsid w:val="00FB12D6"/>
    <w:rsid w:val="00FB516D"/>
    <w:rsid w:val="00FB5561"/>
    <w:rsid w:val="00FB74D4"/>
    <w:rsid w:val="00FC0B51"/>
    <w:rsid w:val="00FC365D"/>
    <w:rsid w:val="00FC46C9"/>
    <w:rsid w:val="00FC4A32"/>
    <w:rsid w:val="00FC5D94"/>
    <w:rsid w:val="00FC6362"/>
    <w:rsid w:val="00FC6B16"/>
    <w:rsid w:val="00FC7FD5"/>
    <w:rsid w:val="00FD09A3"/>
    <w:rsid w:val="00FD184A"/>
    <w:rsid w:val="00FD4F58"/>
    <w:rsid w:val="00FD6290"/>
    <w:rsid w:val="00FD6A37"/>
    <w:rsid w:val="00FE3CCC"/>
    <w:rsid w:val="00FE5218"/>
    <w:rsid w:val="00FE5E2E"/>
    <w:rsid w:val="00FE7DAB"/>
    <w:rsid w:val="00FF1D11"/>
    <w:rsid w:val="01275A4F"/>
    <w:rsid w:val="0A996277"/>
    <w:rsid w:val="15E15DF5"/>
    <w:rsid w:val="1CD85B4B"/>
    <w:rsid w:val="2879162D"/>
    <w:rsid w:val="2C9827EB"/>
    <w:rsid w:val="31B479BB"/>
    <w:rsid w:val="3349157A"/>
    <w:rsid w:val="36D53826"/>
    <w:rsid w:val="3E2B461D"/>
    <w:rsid w:val="3EA75BB3"/>
    <w:rsid w:val="40D94590"/>
    <w:rsid w:val="45416E58"/>
    <w:rsid w:val="48781986"/>
    <w:rsid w:val="4AD2394B"/>
    <w:rsid w:val="52682FE3"/>
    <w:rsid w:val="554D29B9"/>
    <w:rsid w:val="5E1517E4"/>
    <w:rsid w:val="660A54F8"/>
    <w:rsid w:val="68A3317F"/>
    <w:rsid w:val="68B77A19"/>
    <w:rsid w:val="69836FD7"/>
    <w:rsid w:val="6E621B79"/>
    <w:rsid w:val="6E675128"/>
    <w:rsid w:val="70CC7D6C"/>
    <w:rsid w:val="757975F8"/>
    <w:rsid w:val="7943763D"/>
    <w:rsid w:val="79EA59B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12E60E7-7C6C-4D5B-B4AF-EFEF053D8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qFormat="1"/>
    <w:lsdException w:name="annotation text" w:semiHidden="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locked="1" w:uiPriority="0" w:qFormat="1"/>
    <w:lsdException w:name="Emphasis" w:locked="1" w:uiPriority="0" w:qFormat="1"/>
    <w:lsdException w:name="Document Map" w:semiHidden="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Garamond" w:eastAsia="Times New Roman" w:hAnsi="Garamond" w:cs="Tahoma"/>
      <w:bCs/>
      <w:iCs/>
    </w:rPr>
  </w:style>
  <w:style w:type="paragraph" w:styleId="4">
    <w:name w:val="heading 4"/>
    <w:basedOn w:val="a"/>
    <w:next w:val="a"/>
    <w:link w:val="40"/>
    <w:uiPriority w:val="99"/>
    <w:qFormat/>
    <w:pPr>
      <w:overflowPunct w:val="0"/>
      <w:autoSpaceDE w:val="0"/>
      <w:autoSpaceDN w:val="0"/>
      <w:adjustRightInd w:val="0"/>
      <w:spacing w:before="180" w:after="240"/>
      <w:textAlignment w:val="baseline"/>
      <w:outlineLvl w:val="3"/>
    </w:pPr>
    <w:rPr>
      <w:sz w:val="2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qFormat/>
    <w:rPr>
      <w:rFonts w:ascii="Tahoma" w:hAnsi="Tahoma"/>
      <w:sz w:val="16"/>
      <w:szCs w:val="16"/>
    </w:rPr>
  </w:style>
  <w:style w:type="paragraph" w:styleId="a5">
    <w:name w:val="annotation text"/>
    <w:basedOn w:val="a"/>
    <w:link w:val="a6"/>
    <w:uiPriority w:val="99"/>
    <w:semiHidden/>
    <w:qFormat/>
  </w:style>
  <w:style w:type="paragraph" w:styleId="a7">
    <w:name w:val="annotation subject"/>
    <w:basedOn w:val="a5"/>
    <w:next w:val="a5"/>
    <w:link w:val="a8"/>
    <w:uiPriority w:val="99"/>
    <w:semiHidden/>
    <w:qFormat/>
    <w:rPr>
      <w:b/>
    </w:rPr>
  </w:style>
  <w:style w:type="paragraph" w:styleId="a9">
    <w:name w:val="Document Map"/>
    <w:basedOn w:val="a"/>
    <w:link w:val="aa"/>
    <w:uiPriority w:val="99"/>
    <w:semiHidden/>
    <w:qFormat/>
    <w:pPr>
      <w:shd w:val="clear" w:color="auto" w:fill="000080"/>
    </w:pPr>
    <w:rPr>
      <w:rFonts w:ascii="Tahoma" w:hAnsi="Tahoma"/>
    </w:rPr>
  </w:style>
  <w:style w:type="paragraph" w:styleId="ab">
    <w:name w:val="footnote text"/>
    <w:basedOn w:val="a"/>
    <w:link w:val="ac"/>
    <w:uiPriority w:val="99"/>
    <w:semiHidden/>
    <w:qFormat/>
  </w:style>
  <w:style w:type="paragraph" w:styleId="ad">
    <w:name w:val="header"/>
    <w:basedOn w:val="a"/>
    <w:link w:val="ae"/>
    <w:uiPriority w:val="99"/>
    <w:qFormat/>
    <w:pPr>
      <w:tabs>
        <w:tab w:val="center" w:pos="4677"/>
        <w:tab w:val="right" w:pos="9355"/>
      </w:tabs>
    </w:pPr>
  </w:style>
  <w:style w:type="paragraph" w:styleId="af">
    <w:name w:val="Body Text"/>
    <w:basedOn w:val="a"/>
    <w:link w:val="af0"/>
    <w:uiPriority w:val="99"/>
    <w:qFormat/>
    <w:pPr>
      <w:spacing w:after="120"/>
    </w:pPr>
    <w:rPr>
      <w:rFonts w:ascii="Times New Roman" w:hAnsi="Times New Roman" w:cs="Times New Roman"/>
      <w:bCs w:val="0"/>
      <w:iCs w:val="0"/>
      <w:sz w:val="24"/>
      <w:szCs w:val="24"/>
    </w:rPr>
  </w:style>
  <w:style w:type="paragraph" w:styleId="af1">
    <w:name w:val="Title"/>
    <w:basedOn w:val="a"/>
    <w:link w:val="af2"/>
    <w:uiPriority w:val="99"/>
    <w:qFormat/>
    <w:pPr>
      <w:autoSpaceDE w:val="0"/>
      <w:autoSpaceDN w:val="0"/>
      <w:jc w:val="center"/>
    </w:pPr>
    <w:rPr>
      <w:b/>
      <w:bCs w:val="0"/>
      <w:sz w:val="28"/>
      <w:szCs w:val="28"/>
    </w:rPr>
  </w:style>
  <w:style w:type="paragraph" w:styleId="af3">
    <w:name w:val="footer"/>
    <w:basedOn w:val="a"/>
    <w:link w:val="af4"/>
    <w:uiPriority w:val="99"/>
    <w:qFormat/>
    <w:pPr>
      <w:tabs>
        <w:tab w:val="center" w:pos="4677"/>
        <w:tab w:val="right" w:pos="9355"/>
      </w:tabs>
    </w:pPr>
  </w:style>
  <w:style w:type="paragraph" w:styleId="af5">
    <w:name w:val="Normal (Web)"/>
    <w:basedOn w:val="a"/>
    <w:uiPriority w:val="99"/>
    <w:qFormat/>
    <w:pPr>
      <w:ind w:firstLine="210"/>
    </w:pPr>
    <w:rPr>
      <w:rFonts w:ascii="Courier New" w:hAnsi="Courier New" w:cs="Courier New"/>
      <w:bCs w:val="0"/>
      <w:iCs w:val="0"/>
      <w:sz w:val="24"/>
      <w:szCs w:val="24"/>
    </w:rPr>
  </w:style>
  <w:style w:type="paragraph" w:styleId="af6">
    <w:name w:val="Subtitle"/>
    <w:basedOn w:val="a"/>
    <w:link w:val="af7"/>
    <w:uiPriority w:val="99"/>
    <w:qFormat/>
    <w:pPr>
      <w:jc w:val="both"/>
    </w:pPr>
    <w:rPr>
      <w:rFonts w:ascii="Times New Roman" w:hAnsi="Times New Roman" w:cs="Times New Roman"/>
      <w:b/>
      <w:iCs w:val="0"/>
      <w:sz w:val="24"/>
      <w:szCs w:val="24"/>
    </w:rPr>
  </w:style>
  <w:style w:type="character" w:styleId="af8">
    <w:name w:val="footnote reference"/>
    <w:basedOn w:val="a0"/>
    <w:uiPriority w:val="99"/>
    <w:semiHidden/>
    <w:qFormat/>
    <w:rPr>
      <w:rFonts w:cs="Times New Roman"/>
      <w:vertAlign w:val="superscript"/>
    </w:rPr>
  </w:style>
  <w:style w:type="character" w:styleId="af9">
    <w:name w:val="annotation reference"/>
    <w:basedOn w:val="a0"/>
    <w:uiPriority w:val="99"/>
    <w:semiHidden/>
    <w:qFormat/>
    <w:rPr>
      <w:rFonts w:cs="Times New Roman"/>
      <w:sz w:val="16"/>
    </w:rPr>
  </w:style>
  <w:style w:type="character" w:styleId="afa">
    <w:name w:val="Hyperlink"/>
    <w:basedOn w:val="a0"/>
    <w:uiPriority w:val="99"/>
    <w:unhideWhenUsed/>
    <w:qFormat/>
    <w:rPr>
      <w:color w:val="0000FF" w:themeColor="hyperlink"/>
      <w:u w:val="single"/>
    </w:rPr>
  </w:style>
  <w:style w:type="character" w:styleId="afb">
    <w:name w:val="page number"/>
    <w:basedOn w:val="a0"/>
    <w:uiPriority w:val="99"/>
    <w:qFormat/>
    <w:rPr>
      <w:rFonts w:cs="Times New Roman"/>
    </w:rPr>
  </w:style>
  <w:style w:type="table" w:styleId="afc">
    <w:name w:val="Table Grid"/>
    <w:basedOn w:val="a1"/>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semiHidden/>
    <w:qFormat/>
    <w:rPr>
      <w:rFonts w:asciiTheme="minorHAnsi" w:eastAsiaTheme="minorEastAsia" w:hAnsiTheme="minorHAnsi" w:cstheme="minorBidi"/>
      <w:b/>
      <w:bCs/>
      <w:iCs/>
      <w:sz w:val="28"/>
      <w:szCs w:val="28"/>
    </w:rPr>
  </w:style>
  <w:style w:type="paragraph" w:customStyle="1" w:styleId="1">
    <w:name w:val="Стиль1"/>
    <w:uiPriority w:val="99"/>
    <w:qFormat/>
    <w:pPr>
      <w:autoSpaceDE w:val="0"/>
      <w:autoSpaceDN w:val="0"/>
    </w:pPr>
    <w:rPr>
      <w:rFonts w:eastAsia="Times New Roman"/>
    </w:rPr>
  </w:style>
  <w:style w:type="character" w:customStyle="1" w:styleId="af2">
    <w:name w:val="Название Знак"/>
    <w:basedOn w:val="a0"/>
    <w:link w:val="af1"/>
    <w:uiPriority w:val="10"/>
    <w:qFormat/>
    <w:rPr>
      <w:rFonts w:asciiTheme="majorHAnsi" w:eastAsiaTheme="majorEastAsia" w:hAnsiTheme="majorHAnsi" w:cstheme="majorBidi"/>
      <w:b/>
      <w:bCs/>
      <w:iCs/>
      <w:kern w:val="28"/>
      <w:sz w:val="32"/>
      <w:szCs w:val="32"/>
    </w:rPr>
  </w:style>
  <w:style w:type="paragraph" w:customStyle="1" w:styleId="ConsNormal">
    <w:name w:val="ConsNormal"/>
    <w:uiPriority w:val="99"/>
    <w:qFormat/>
    <w:pPr>
      <w:autoSpaceDE w:val="0"/>
      <w:autoSpaceDN w:val="0"/>
      <w:adjustRightInd w:val="0"/>
      <w:ind w:firstLine="720"/>
    </w:pPr>
    <w:rPr>
      <w:rFonts w:ascii="Arial" w:eastAsia="Times New Roman" w:hAnsi="Arial" w:cs="Arial"/>
    </w:rPr>
  </w:style>
  <w:style w:type="character" w:customStyle="1" w:styleId="af4">
    <w:name w:val="Нижний колонтитул Знак"/>
    <w:basedOn w:val="a0"/>
    <w:link w:val="af3"/>
    <w:uiPriority w:val="99"/>
    <w:semiHidden/>
    <w:qFormat/>
    <w:rPr>
      <w:rFonts w:ascii="Garamond" w:hAnsi="Garamond" w:cs="Tahoma"/>
      <w:bCs/>
      <w:iCs/>
      <w:sz w:val="20"/>
      <w:szCs w:val="20"/>
    </w:rPr>
  </w:style>
  <w:style w:type="character" w:customStyle="1" w:styleId="ae">
    <w:name w:val="Верхний колонтитул Знак"/>
    <w:basedOn w:val="a0"/>
    <w:link w:val="ad"/>
    <w:uiPriority w:val="99"/>
    <w:semiHidden/>
    <w:qFormat/>
    <w:rPr>
      <w:rFonts w:ascii="Garamond" w:hAnsi="Garamond" w:cs="Tahoma"/>
      <w:bCs/>
      <w:iCs/>
      <w:sz w:val="20"/>
      <w:szCs w:val="20"/>
    </w:rPr>
  </w:style>
  <w:style w:type="character" w:customStyle="1" w:styleId="a4">
    <w:name w:val="Текст выноски Знак"/>
    <w:basedOn w:val="a0"/>
    <w:link w:val="a3"/>
    <w:uiPriority w:val="99"/>
    <w:semiHidden/>
    <w:qFormat/>
    <w:rPr>
      <w:rFonts w:cs="Tahoma"/>
      <w:bCs/>
      <w:iCs/>
      <w:sz w:val="0"/>
      <w:szCs w:val="0"/>
    </w:rPr>
  </w:style>
  <w:style w:type="character" w:customStyle="1" w:styleId="a6">
    <w:name w:val="Текст примечания Знак"/>
    <w:basedOn w:val="a0"/>
    <w:link w:val="a5"/>
    <w:uiPriority w:val="99"/>
    <w:semiHidden/>
    <w:qFormat/>
    <w:rPr>
      <w:rFonts w:ascii="Garamond" w:hAnsi="Garamond" w:cs="Tahoma"/>
      <w:bCs/>
      <w:iCs/>
      <w:sz w:val="20"/>
      <w:szCs w:val="20"/>
    </w:rPr>
  </w:style>
  <w:style w:type="character" w:customStyle="1" w:styleId="a8">
    <w:name w:val="Тема примечания Знак"/>
    <w:basedOn w:val="a6"/>
    <w:link w:val="a7"/>
    <w:uiPriority w:val="99"/>
    <w:semiHidden/>
    <w:qFormat/>
    <w:rPr>
      <w:rFonts w:ascii="Garamond" w:hAnsi="Garamond" w:cs="Tahoma"/>
      <w:b/>
      <w:bCs/>
      <w:iCs/>
      <w:sz w:val="20"/>
      <w:szCs w:val="20"/>
    </w:rPr>
  </w:style>
  <w:style w:type="character" w:customStyle="1" w:styleId="af0">
    <w:name w:val="Основной текст Знак"/>
    <w:basedOn w:val="a0"/>
    <w:link w:val="af"/>
    <w:uiPriority w:val="99"/>
    <w:semiHidden/>
    <w:qFormat/>
    <w:rPr>
      <w:rFonts w:ascii="Garamond" w:hAnsi="Garamond" w:cs="Tahoma"/>
      <w:bCs/>
      <w:iCs/>
      <w:sz w:val="20"/>
      <w:szCs w:val="20"/>
    </w:rPr>
  </w:style>
  <w:style w:type="character" w:customStyle="1" w:styleId="aa">
    <w:name w:val="Схема документа Знак"/>
    <w:basedOn w:val="a0"/>
    <w:link w:val="a9"/>
    <w:uiPriority w:val="99"/>
    <w:semiHidden/>
    <w:qFormat/>
    <w:rPr>
      <w:rFonts w:cs="Tahoma"/>
      <w:bCs/>
      <w:iCs/>
      <w:sz w:val="0"/>
      <w:szCs w:val="0"/>
    </w:rPr>
  </w:style>
  <w:style w:type="paragraph" w:customStyle="1" w:styleId="ConsPlusNormal">
    <w:name w:val="ConsPlusNormal"/>
    <w:uiPriority w:val="99"/>
    <w:qFormat/>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qFormat/>
    <w:pPr>
      <w:autoSpaceDE w:val="0"/>
      <w:autoSpaceDN w:val="0"/>
      <w:adjustRightInd w:val="0"/>
    </w:pPr>
    <w:rPr>
      <w:rFonts w:ascii="Courier New" w:eastAsia="Times New Roman" w:hAnsi="Courier New" w:cs="Courier New"/>
    </w:rPr>
  </w:style>
  <w:style w:type="character" w:customStyle="1" w:styleId="ac">
    <w:name w:val="Текст сноски Знак"/>
    <w:basedOn w:val="a0"/>
    <w:link w:val="ab"/>
    <w:uiPriority w:val="99"/>
    <w:semiHidden/>
    <w:qFormat/>
    <w:rPr>
      <w:rFonts w:ascii="Garamond" w:hAnsi="Garamond" w:cs="Tahoma"/>
      <w:bCs/>
      <w:iCs/>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qFormat/>
    <w:pPr>
      <w:spacing w:before="100" w:beforeAutospacing="1" w:after="100" w:afterAutospacing="1"/>
    </w:pPr>
    <w:rPr>
      <w:rFonts w:ascii="Tahoma" w:hAnsi="Tahoma" w:cs="Times New Roman"/>
      <w:bCs w:val="0"/>
      <w:iCs w:val="0"/>
      <w:lang w:val="en-US" w:eastAsia="en-US"/>
    </w:rPr>
  </w:style>
  <w:style w:type="character" w:customStyle="1" w:styleId="af7">
    <w:name w:val="Подзаголовок Знак"/>
    <w:basedOn w:val="a0"/>
    <w:link w:val="af6"/>
    <w:uiPriority w:val="11"/>
    <w:qFormat/>
    <w:rPr>
      <w:rFonts w:asciiTheme="majorHAnsi" w:eastAsiaTheme="majorEastAsia" w:hAnsiTheme="majorHAnsi" w:cstheme="majorBidi"/>
      <w:bCs/>
      <w:iCs/>
      <w:sz w:val="24"/>
      <w:szCs w:val="24"/>
    </w:rPr>
  </w:style>
  <w:style w:type="paragraph" w:customStyle="1" w:styleId="osnovnojjtekst">
    <w:name w:val="osnovnojj_tekst"/>
    <w:basedOn w:val="a"/>
    <w:uiPriority w:val="99"/>
    <w:qFormat/>
    <w:pPr>
      <w:ind w:firstLine="210"/>
      <w:jc w:val="both"/>
    </w:pPr>
    <w:rPr>
      <w:rFonts w:ascii="Arial" w:hAnsi="Arial" w:cs="Arial"/>
      <w:bCs w:val="0"/>
      <w:iCs w:val="0"/>
      <w:sz w:val="28"/>
      <w:szCs w:val="28"/>
    </w:rPr>
  </w:style>
  <w:style w:type="paragraph" w:customStyle="1" w:styleId="10">
    <w:name w:val="Рецензия1"/>
    <w:hidden/>
    <w:uiPriority w:val="99"/>
    <w:semiHidden/>
    <w:qFormat/>
    <w:rPr>
      <w:rFonts w:ascii="Garamond" w:eastAsia="Times New Roman" w:hAnsi="Garamond" w:cs="Tahoma"/>
      <w:bCs/>
      <w:iCs/>
    </w:rPr>
  </w:style>
  <w:style w:type="paragraph" w:customStyle="1" w:styleId="31">
    <w:name w:val="Основной текст с отступом 31"/>
    <w:basedOn w:val="a"/>
    <w:uiPriority w:val="99"/>
    <w:qFormat/>
    <w:pPr>
      <w:ind w:left="567" w:hanging="567"/>
      <w:jc w:val="both"/>
    </w:pPr>
    <w:rPr>
      <w:rFonts w:ascii="Times New Roman" w:hAnsi="Times New Roman" w:cs="Times New Roman"/>
      <w:bCs w:val="0"/>
      <w:iCs w:val="0"/>
      <w:color w:val="000000"/>
      <w:sz w:val="24"/>
    </w:rPr>
  </w:style>
  <w:style w:type="paragraph" w:customStyle="1" w:styleId="afd">
    <w:name w:val="Знак Знак Знак Знак"/>
    <w:basedOn w:val="a"/>
    <w:uiPriority w:val="99"/>
    <w:qFormat/>
    <w:pPr>
      <w:spacing w:line="240" w:lineRule="exact"/>
    </w:pPr>
    <w:rPr>
      <w:rFonts w:ascii="Tahoma" w:hAnsi="Tahoma" w:cs="Times New Roman"/>
      <w:bCs w:val="0"/>
      <w:iCs w:val="0"/>
      <w:lang w:val="en-US" w:eastAsia="en-US"/>
    </w:rPr>
  </w:style>
  <w:style w:type="paragraph" w:customStyle="1" w:styleId="11">
    <w:name w:val="Знак Знак Знак Знак1"/>
    <w:basedOn w:val="a"/>
    <w:uiPriority w:val="99"/>
    <w:qFormat/>
    <w:pPr>
      <w:spacing w:line="240" w:lineRule="exact"/>
    </w:pPr>
    <w:rPr>
      <w:rFonts w:ascii="Tahoma" w:hAnsi="Tahoma" w:cs="Times New Roman"/>
      <w:bCs w:val="0"/>
      <w:iCs w:val="0"/>
      <w:lang w:val="en-US" w:eastAsia="en-US"/>
    </w:rPr>
  </w:style>
  <w:style w:type="paragraph" w:customStyle="1" w:styleId="12">
    <w:name w:val="Абзац списка1"/>
    <w:basedOn w:val="a"/>
    <w:uiPriority w:val="99"/>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CF369C-25A8-4F10-A1B5-20529574E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5079</Words>
  <Characters>28954</Characters>
  <Application>Microsoft Office Word</Application>
  <DocSecurity>0</DocSecurity>
  <Lines>241</Lines>
  <Paragraphs>67</Paragraphs>
  <ScaleCrop>false</ScaleCrop>
  <Manager>Брохин А.В.</Manager>
  <Company>ООО "НОВОГОР-Прикамье"</Company>
  <LinksUpToDate>false</LinksUpToDate>
  <CharactersWithSpaces>33966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Стандартная форма договора строительного подряда</dc:title>
  <dc:subject>Стандартные формы договоров</dc:subject>
  <dc:creator>Каракулов Илья Алексеевич</dc:creator>
  <cp:keywords>Договор; Строительный подряд</cp:keywords>
  <cp:lastModifiedBy>Мутафян Аида Араевна</cp:lastModifiedBy>
  <cp:revision>44</cp:revision>
  <cp:lastPrinted>2017-06-09T04:41:00Z</cp:lastPrinted>
  <dcterms:created xsi:type="dcterms:W3CDTF">2017-06-05T08:41:00Z</dcterms:created>
  <dcterms:modified xsi:type="dcterms:W3CDTF">2019-01-23T12:51:00Z</dcterms:modified>
  <cp:category>Договора</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1049-10.2.0.5820</vt:lpwstr>
  </property>
</Properties>
</file>